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05" w:rsidRPr="00C5013B" w:rsidRDefault="00381405" w:rsidP="00381405">
      <w:pPr>
        <w:jc w:val="both"/>
        <w:rPr>
          <w:sz w:val="28"/>
          <w:szCs w:val="28"/>
        </w:rPr>
      </w:pPr>
      <w:bookmarkStart w:id="0" w:name="_GoBack"/>
      <w:bookmarkEnd w:id="0"/>
    </w:p>
    <w:p w:rsidR="00381405" w:rsidRPr="004A3969" w:rsidRDefault="00381405" w:rsidP="00381405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bookmark0"/>
      <w:r w:rsidRPr="004A3969">
        <w:rPr>
          <w:rFonts w:ascii="Calibri" w:eastAsia="Calibri" w:hAnsi="Calibri"/>
          <w:sz w:val="22"/>
          <w:szCs w:val="22"/>
          <w:lang w:eastAsia="en-US"/>
        </w:rPr>
        <w:t xml:space="preserve">Администрация </w:t>
      </w:r>
      <w:proofErr w:type="spellStart"/>
      <w:r w:rsidRPr="004A3969">
        <w:rPr>
          <w:rFonts w:ascii="Calibri" w:eastAsia="Calibri" w:hAnsi="Calibri"/>
          <w:sz w:val="22"/>
          <w:szCs w:val="22"/>
          <w:lang w:eastAsia="en-US"/>
        </w:rPr>
        <w:t>Карачевского</w:t>
      </w:r>
      <w:proofErr w:type="spellEnd"/>
      <w:r w:rsidRPr="004A3969">
        <w:rPr>
          <w:rFonts w:ascii="Calibri" w:eastAsia="Calibri" w:hAnsi="Calibri"/>
          <w:sz w:val="22"/>
          <w:szCs w:val="22"/>
          <w:lang w:eastAsia="en-US"/>
        </w:rPr>
        <w:t xml:space="preserve"> района</w:t>
      </w:r>
    </w:p>
    <w:p w:rsidR="00381405" w:rsidRPr="004A3969" w:rsidRDefault="00381405" w:rsidP="00381405">
      <w:pPr>
        <w:jc w:val="center"/>
        <w:rPr>
          <w:rFonts w:ascii="Calibri" w:eastAsia="Calibri" w:hAnsi="Calibri"/>
          <w:szCs w:val="22"/>
          <w:lang w:eastAsia="en-US"/>
        </w:rPr>
      </w:pPr>
      <w:r w:rsidRPr="004A3969">
        <w:rPr>
          <w:rFonts w:ascii="Calibri" w:eastAsia="Calibri" w:hAnsi="Calibri"/>
          <w:szCs w:val="22"/>
          <w:lang w:eastAsia="en-US"/>
        </w:rPr>
        <w:t>Муниципальное бюджетное общеобразовательное учреждение</w:t>
      </w:r>
    </w:p>
    <w:p w:rsidR="00381405" w:rsidRPr="004A3969" w:rsidRDefault="00381405" w:rsidP="00381405">
      <w:pPr>
        <w:jc w:val="center"/>
        <w:rPr>
          <w:rFonts w:ascii="Courier New" w:eastAsia="Calibri" w:hAnsi="Courier New" w:cs="Courier New"/>
          <w:b/>
          <w:sz w:val="32"/>
          <w:szCs w:val="22"/>
          <w:lang w:eastAsia="en-US"/>
        </w:rPr>
      </w:pPr>
      <w:r w:rsidRPr="004A3969">
        <w:rPr>
          <w:rFonts w:ascii="Courier New" w:eastAsia="Calibri" w:hAnsi="Courier New" w:cs="Courier New"/>
          <w:b/>
          <w:sz w:val="32"/>
          <w:szCs w:val="22"/>
          <w:lang w:eastAsia="en-US"/>
        </w:rPr>
        <w:t>"</w:t>
      </w:r>
      <w:proofErr w:type="spellStart"/>
      <w:r w:rsidRPr="004A3969">
        <w:rPr>
          <w:rFonts w:ascii="Courier New" w:eastAsia="Calibri" w:hAnsi="Courier New" w:cs="Courier New"/>
          <w:b/>
          <w:sz w:val="32"/>
          <w:szCs w:val="22"/>
          <w:lang w:eastAsia="en-US"/>
        </w:rPr>
        <w:t>Бошинская</w:t>
      </w:r>
      <w:proofErr w:type="spellEnd"/>
      <w:r w:rsidRPr="004A3969">
        <w:rPr>
          <w:rFonts w:ascii="Courier New" w:eastAsia="Calibri" w:hAnsi="Courier New" w:cs="Courier New"/>
          <w:b/>
          <w:sz w:val="32"/>
          <w:szCs w:val="22"/>
          <w:lang w:eastAsia="en-US"/>
        </w:rPr>
        <w:t xml:space="preserve"> средняя общеобразовательная школа"</w:t>
      </w:r>
    </w:p>
    <w:p w:rsidR="00381405" w:rsidRPr="004A3969" w:rsidRDefault="00381405" w:rsidP="00381405">
      <w:pPr>
        <w:jc w:val="center"/>
        <w:rPr>
          <w:rFonts w:ascii="Courier New" w:eastAsia="Calibri" w:hAnsi="Courier New" w:cs="Courier New"/>
          <w:b/>
          <w:sz w:val="32"/>
          <w:szCs w:val="22"/>
          <w:lang w:eastAsia="en-US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4821"/>
      </w:tblGrid>
      <w:tr w:rsidR="00381405" w:rsidRPr="004A3969" w:rsidTr="00381405">
        <w:tc>
          <w:tcPr>
            <w:tcW w:w="3968" w:type="dxa"/>
            <w:shd w:val="clear" w:color="auto" w:fill="auto"/>
          </w:tcPr>
          <w:p w:rsidR="00381405" w:rsidRPr="004A3969" w:rsidRDefault="00381405" w:rsidP="00381405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4A3969">
              <w:rPr>
                <w:rFonts w:ascii="Calibri" w:eastAsia="Calibri" w:hAnsi="Calibri"/>
                <w:sz w:val="18"/>
                <w:szCs w:val="22"/>
                <w:lang w:eastAsia="en-US"/>
              </w:rPr>
              <w:t>242511 Брянская обл.</w:t>
            </w:r>
            <w:proofErr w:type="gramStart"/>
            <w:r w:rsidRPr="004A3969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,  </w:t>
            </w:r>
            <w:proofErr w:type="spellStart"/>
            <w:r w:rsidRPr="004A3969">
              <w:rPr>
                <w:rFonts w:ascii="Calibri" w:eastAsia="Calibri" w:hAnsi="Calibri"/>
                <w:sz w:val="18"/>
                <w:szCs w:val="22"/>
                <w:lang w:eastAsia="en-US"/>
              </w:rPr>
              <w:t>Карачевский</w:t>
            </w:r>
            <w:proofErr w:type="spellEnd"/>
            <w:proofErr w:type="gramEnd"/>
            <w:r w:rsidRPr="004A3969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р-он, </w:t>
            </w:r>
          </w:p>
          <w:p w:rsidR="00381405" w:rsidRPr="004A3969" w:rsidRDefault="00381405" w:rsidP="00381405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4A3969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с. </w:t>
            </w:r>
            <w:proofErr w:type="spellStart"/>
            <w:r w:rsidRPr="004A3969">
              <w:rPr>
                <w:rFonts w:ascii="Calibri" w:eastAsia="Calibri" w:hAnsi="Calibri"/>
                <w:sz w:val="18"/>
                <w:szCs w:val="22"/>
                <w:lang w:eastAsia="en-US"/>
              </w:rPr>
              <w:t>Бошино</w:t>
            </w:r>
            <w:proofErr w:type="spellEnd"/>
            <w:r w:rsidRPr="004A3969">
              <w:rPr>
                <w:rFonts w:ascii="Calibri" w:eastAsia="Calibri" w:hAnsi="Calibri"/>
                <w:sz w:val="18"/>
                <w:szCs w:val="22"/>
                <w:lang w:eastAsia="en-US"/>
              </w:rPr>
              <w:t>, ул. Школьная - 43</w:t>
            </w:r>
          </w:p>
        </w:tc>
        <w:tc>
          <w:tcPr>
            <w:tcW w:w="4821" w:type="dxa"/>
            <w:shd w:val="clear" w:color="auto" w:fill="auto"/>
          </w:tcPr>
          <w:p w:rsidR="00381405" w:rsidRPr="004A3969" w:rsidRDefault="00381405" w:rsidP="00381405">
            <w:pPr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 w:rsidRPr="004A3969">
              <w:rPr>
                <w:rFonts w:ascii="Calibri" w:eastAsia="Calibri" w:hAnsi="Calibri"/>
                <w:sz w:val="18"/>
                <w:szCs w:val="32"/>
              </w:rPr>
              <w:t xml:space="preserve">УФК </w:t>
            </w:r>
            <w:proofErr w:type="gramStart"/>
            <w:r w:rsidRPr="004A3969">
              <w:rPr>
                <w:rFonts w:ascii="Calibri" w:eastAsia="Calibri" w:hAnsi="Calibri"/>
                <w:sz w:val="18"/>
                <w:szCs w:val="32"/>
              </w:rPr>
              <w:t>по  Брянской</w:t>
            </w:r>
            <w:proofErr w:type="gramEnd"/>
            <w:r w:rsidRPr="004A3969">
              <w:rPr>
                <w:rFonts w:ascii="Calibri" w:eastAsia="Calibri" w:hAnsi="Calibri"/>
                <w:sz w:val="18"/>
                <w:szCs w:val="32"/>
              </w:rPr>
              <w:t xml:space="preserve"> области</w:t>
            </w:r>
          </w:p>
          <w:p w:rsidR="00381405" w:rsidRPr="004A3969" w:rsidRDefault="00381405" w:rsidP="00381405">
            <w:pPr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 w:rsidRPr="004A3969">
              <w:rPr>
                <w:rFonts w:ascii="Calibri" w:eastAsia="Calibri" w:hAnsi="Calibri"/>
                <w:sz w:val="18"/>
                <w:szCs w:val="32"/>
              </w:rPr>
              <w:t xml:space="preserve"> ( МБОУ </w:t>
            </w:r>
            <w:proofErr w:type="spellStart"/>
            <w:r w:rsidRPr="004A3969">
              <w:rPr>
                <w:rFonts w:ascii="Calibri" w:eastAsia="Calibri" w:hAnsi="Calibri"/>
                <w:sz w:val="18"/>
                <w:szCs w:val="32"/>
              </w:rPr>
              <w:t>Бошинская</w:t>
            </w:r>
            <w:proofErr w:type="spellEnd"/>
            <w:r w:rsidRPr="004A3969">
              <w:rPr>
                <w:rFonts w:ascii="Calibri" w:eastAsia="Calibri" w:hAnsi="Calibri"/>
                <w:sz w:val="18"/>
                <w:szCs w:val="32"/>
              </w:rPr>
              <w:t xml:space="preserve"> СОШ ) </w:t>
            </w:r>
          </w:p>
        </w:tc>
      </w:tr>
      <w:tr w:rsidR="00381405" w:rsidRPr="004A3969" w:rsidTr="00381405">
        <w:tc>
          <w:tcPr>
            <w:tcW w:w="3968" w:type="dxa"/>
            <w:shd w:val="clear" w:color="auto" w:fill="auto"/>
          </w:tcPr>
          <w:p w:rsidR="00381405" w:rsidRPr="004A3969" w:rsidRDefault="00381405" w:rsidP="00381405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4A3969">
              <w:rPr>
                <w:rFonts w:ascii="Calibri" w:eastAsia="Calibri" w:hAnsi="Calibri"/>
                <w:sz w:val="18"/>
                <w:szCs w:val="22"/>
                <w:lang w:eastAsia="en-US"/>
              </w:rPr>
              <w:t>8(48335) 9-17-43, 9-17-57</w:t>
            </w:r>
          </w:p>
        </w:tc>
        <w:tc>
          <w:tcPr>
            <w:tcW w:w="4821" w:type="dxa"/>
            <w:shd w:val="clear" w:color="auto" w:fill="auto"/>
          </w:tcPr>
          <w:p w:rsidR="00381405" w:rsidRPr="004A3969" w:rsidRDefault="00381405" w:rsidP="00381405">
            <w:pPr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 w:rsidRPr="004A3969">
              <w:rPr>
                <w:rFonts w:ascii="Calibri" w:eastAsia="Calibri" w:hAnsi="Calibri"/>
                <w:sz w:val="18"/>
                <w:szCs w:val="32"/>
              </w:rPr>
              <w:t>Р/с 03234643156240002700</w:t>
            </w:r>
          </w:p>
        </w:tc>
      </w:tr>
      <w:tr w:rsidR="00381405" w:rsidRPr="004A3969" w:rsidTr="00381405">
        <w:tc>
          <w:tcPr>
            <w:tcW w:w="3968" w:type="dxa"/>
            <w:shd w:val="clear" w:color="auto" w:fill="auto"/>
          </w:tcPr>
          <w:p w:rsidR="00381405" w:rsidRPr="004A3969" w:rsidRDefault="00381405" w:rsidP="00381405">
            <w:pPr>
              <w:jc w:val="center"/>
              <w:rPr>
                <w:rFonts w:ascii="Calibri" w:eastAsia="Calibri" w:hAnsi="Calibri"/>
                <w:sz w:val="18"/>
                <w:szCs w:val="22"/>
                <w:lang w:val="en-US" w:eastAsia="en-US"/>
              </w:rPr>
            </w:pPr>
            <w:r w:rsidRPr="004A3969">
              <w:rPr>
                <w:rFonts w:ascii="Calibri" w:eastAsia="Calibri" w:hAnsi="Calibri"/>
                <w:spacing w:val="8"/>
                <w:sz w:val="18"/>
                <w:szCs w:val="17"/>
                <w:lang w:val="en-US" w:eastAsia="en-US"/>
              </w:rPr>
              <w:t xml:space="preserve">E-mail: </w:t>
            </w:r>
            <w:r w:rsidRPr="004A3969">
              <w:rPr>
                <w:rFonts w:ascii="Calibri" w:eastAsia="Calibri" w:hAnsi="Calibri"/>
                <w:sz w:val="18"/>
                <w:szCs w:val="22"/>
                <w:lang w:val="en-US" w:eastAsia="en-US"/>
              </w:rPr>
              <w:t>elenakotova63@mail.ru</w:t>
            </w:r>
          </w:p>
        </w:tc>
        <w:tc>
          <w:tcPr>
            <w:tcW w:w="4821" w:type="dxa"/>
            <w:shd w:val="clear" w:color="auto" w:fill="auto"/>
          </w:tcPr>
          <w:p w:rsidR="00381405" w:rsidRPr="004A3969" w:rsidRDefault="00381405" w:rsidP="00381405">
            <w:pPr>
              <w:spacing w:line="276" w:lineRule="auto"/>
              <w:outlineLvl w:val="0"/>
              <w:rPr>
                <w:sz w:val="17"/>
                <w:szCs w:val="17"/>
              </w:rPr>
            </w:pPr>
            <w:r w:rsidRPr="004A3969">
              <w:rPr>
                <w:rFonts w:ascii="Calibri" w:eastAsia="Calibri" w:hAnsi="Calibri"/>
                <w:sz w:val="17"/>
                <w:szCs w:val="17"/>
              </w:rPr>
              <w:t>ОТДЕЛЕНИЕ БРЯНСК БАНКА РОССИИ//УФК по Брянской области г. Брянск</w:t>
            </w:r>
            <w:r w:rsidRPr="004A3969">
              <w:rPr>
                <w:sz w:val="17"/>
                <w:szCs w:val="17"/>
              </w:rPr>
              <w:t xml:space="preserve">    </w:t>
            </w:r>
            <w:r w:rsidRPr="004A3969">
              <w:rPr>
                <w:rFonts w:ascii="Calibri" w:eastAsia="Calibri" w:hAnsi="Calibri"/>
                <w:spacing w:val="8"/>
                <w:sz w:val="17"/>
                <w:szCs w:val="17"/>
              </w:rPr>
              <w:t xml:space="preserve">к/с </w:t>
            </w:r>
            <w:r w:rsidRPr="004A3969">
              <w:rPr>
                <w:rFonts w:ascii="Calibri" w:eastAsia="Calibri" w:hAnsi="Calibri"/>
                <w:sz w:val="18"/>
                <w:szCs w:val="32"/>
              </w:rPr>
              <w:t>40102810245370000019</w:t>
            </w:r>
          </w:p>
        </w:tc>
      </w:tr>
      <w:tr w:rsidR="00381405" w:rsidRPr="004A3969" w:rsidTr="00381405">
        <w:tc>
          <w:tcPr>
            <w:tcW w:w="3968" w:type="dxa"/>
            <w:shd w:val="clear" w:color="auto" w:fill="auto"/>
          </w:tcPr>
          <w:p w:rsidR="00381405" w:rsidRPr="004A3969" w:rsidRDefault="00381405" w:rsidP="00381405">
            <w:pPr>
              <w:ind w:firstLine="540"/>
              <w:rPr>
                <w:rFonts w:ascii="Calibri" w:eastAsia="Calibri" w:hAnsi="Calibri"/>
                <w:sz w:val="20"/>
                <w:szCs w:val="32"/>
              </w:rPr>
            </w:pPr>
            <w:r w:rsidRPr="004A3969">
              <w:rPr>
                <w:rFonts w:ascii="Calibri" w:eastAsia="Calibri" w:hAnsi="Calibri"/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821" w:type="dxa"/>
            <w:shd w:val="clear" w:color="auto" w:fill="auto"/>
          </w:tcPr>
          <w:p w:rsidR="00381405" w:rsidRPr="004A3969" w:rsidRDefault="00381405" w:rsidP="00381405">
            <w:pPr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 w:rsidRPr="004A3969">
              <w:rPr>
                <w:rFonts w:ascii="Calibri" w:eastAsia="Calibri" w:hAnsi="Calibri"/>
                <w:sz w:val="18"/>
                <w:szCs w:val="32"/>
              </w:rPr>
              <w:t>л/с  20276Ч32270</w:t>
            </w:r>
          </w:p>
        </w:tc>
      </w:tr>
      <w:tr w:rsidR="00381405" w:rsidRPr="004A3969" w:rsidTr="00381405">
        <w:tc>
          <w:tcPr>
            <w:tcW w:w="3968" w:type="dxa"/>
            <w:shd w:val="clear" w:color="auto" w:fill="auto"/>
          </w:tcPr>
          <w:p w:rsidR="00381405" w:rsidRPr="004A3969" w:rsidRDefault="00381405" w:rsidP="00381405">
            <w:pPr>
              <w:ind w:firstLine="540"/>
              <w:rPr>
                <w:rFonts w:ascii="Calibri" w:eastAsia="Calibri" w:hAnsi="Calibri"/>
                <w:sz w:val="20"/>
                <w:szCs w:val="32"/>
              </w:rPr>
            </w:pPr>
            <w:r w:rsidRPr="004A3969">
              <w:rPr>
                <w:rFonts w:ascii="Calibri" w:eastAsia="Calibri" w:hAnsi="Calibri"/>
                <w:sz w:val="20"/>
                <w:szCs w:val="32"/>
              </w:rPr>
              <w:t>ОГРН 1043260502560</w:t>
            </w:r>
          </w:p>
        </w:tc>
        <w:tc>
          <w:tcPr>
            <w:tcW w:w="4821" w:type="dxa"/>
            <w:shd w:val="clear" w:color="auto" w:fill="auto"/>
          </w:tcPr>
          <w:p w:rsidR="00381405" w:rsidRPr="004A3969" w:rsidRDefault="00381405" w:rsidP="00381405">
            <w:pPr>
              <w:ind w:firstLine="540"/>
              <w:rPr>
                <w:rFonts w:ascii="Calibri" w:eastAsia="Calibri" w:hAnsi="Calibri"/>
                <w:sz w:val="18"/>
                <w:szCs w:val="32"/>
              </w:rPr>
            </w:pPr>
            <w:r w:rsidRPr="004A3969">
              <w:rPr>
                <w:rFonts w:ascii="Calibri" w:eastAsia="Calibri" w:hAnsi="Calibri"/>
                <w:sz w:val="18"/>
                <w:szCs w:val="32"/>
              </w:rPr>
              <w:t>БИК  011501101</w:t>
            </w:r>
          </w:p>
        </w:tc>
      </w:tr>
    </w:tbl>
    <w:p w:rsidR="00381405" w:rsidRPr="004A3969" w:rsidRDefault="00381405" w:rsidP="00381405">
      <w:pPr>
        <w:autoSpaceDE w:val="0"/>
        <w:autoSpaceDN w:val="0"/>
        <w:adjustRightInd w:val="0"/>
        <w:rPr>
          <w:bCs/>
        </w:rPr>
      </w:pPr>
    </w:p>
    <w:p w:rsidR="00381405" w:rsidRPr="004A3969" w:rsidRDefault="00381405" w:rsidP="00381405">
      <w:pPr>
        <w:autoSpaceDE w:val="0"/>
        <w:autoSpaceDN w:val="0"/>
        <w:adjustRightInd w:val="0"/>
        <w:rPr>
          <w:bCs/>
        </w:rPr>
      </w:pPr>
      <w:r w:rsidRPr="004A3969">
        <w:rPr>
          <w:bCs/>
        </w:rPr>
        <w:t>Введены в действие    Приказом</w:t>
      </w:r>
      <w:r>
        <w:rPr>
          <w:bCs/>
        </w:rPr>
        <w:t xml:space="preserve"> № 09 от 14.02.2024 </w:t>
      </w:r>
      <w:r w:rsidRPr="004A3969">
        <w:rPr>
          <w:bCs/>
        </w:rPr>
        <w:t>г.</w:t>
      </w:r>
    </w:p>
    <w:p w:rsidR="00381405" w:rsidRPr="004A3969" w:rsidRDefault="00381405" w:rsidP="00381405">
      <w:pPr>
        <w:keepNext/>
        <w:keepLines/>
        <w:jc w:val="center"/>
        <w:outlineLvl w:val="0"/>
        <w:rPr>
          <w:b/>
          <w:bCs/>
          <w:sz w:val="16"/>
          <w:szCs w:val="16"/>
          <w:shd w:val="clear" w:color="auto" w:fill="FFFFFF"/>
        </w:rPr>
      </w:pPr>
    </w:p>
    <w:p w:rsidR="00381405" w:rsidRPr="004A3969" w:rsidRDefault="00381405" w:rsidP="00381405">
      <w:pPr>
        <w:keepNext/>
        <w:keepLines/>
        <w:jc w:val="center"/>
        <w:outlineLvl w:val="0"/>
        <w:rPr>
          <w:b/>
          <w:bCs/>
          <w:sz w:val="16"/>
          <w:szCs w:val="16"/>
          <w:shd w:val="clear" w:color="auto" w:fill="FFFFFF"/>
        </w:rPr>
      </w:pPr>
    </w:p>
    <w:p w:rsidR="00381405" w:rsidRPr="004A3969" w:rsidRDefault="00381405" w:rsidP="00381405">
      <w:pPr>
        <w:keepNext/>
        <w:keepLines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4A3969">
        <w:rPr>
          <w:b/>
          <w:bCs/>
          <w:sz w:val="28"/>
          <w:szCs w:val="28"/>
          <w:shd w:val="clear" w:color="auto" w:fill="FFFFFF"/>
        </w:rPr>
        <w:t>Правила</w:t>
      </w:r>
    </w:p>
    <w:bookmarkEnd w:id="1"/>
    <w:p w:rsidR="00381405" w:rsidRPr="004A3969" w:rsidRDefault="00381405" w:rsidP="00381405">
      <w:pPr>
        <w:jc w:val="center"/>
        <w:rPr>
          <w:b/>
          <w:sz w:val="28"/>
          <w:szCs w:val="28"/>
        </w:rPr>
      </w:pPr>
      <w:r w:rsidRPr="004A3969">
        <w:rPr>
          <w:b/>
          <w:sz w:val="28"/>
          <w:szCs w:val="28"/>
        </w:rPr>
        <w:t>внутреннего распорядка обучающихся</w:t>
      </w:r>
      <w:r>
        <w:rPr>
          <w:b/>
          <w:sz w:val="28"/>
          <w:szCs w:val="28"/>
        </w:rPr>
        <w:t xml:space="preserve"> в</w:t>
      </w:r>
    </w:p>
    <w:p w:rsidR="00381405" w:rsidRPr="00381405" w:rsidRDefault="00381405" w:rsidP="00381405">
      <w:pPr>
        <w:jc w:val="center"/>
        <w:rPr>
          <w:b/>
          <w:sz w:val="28"/>
          <w:szCs w:val="28"/>
        </w:rPr>
      </w:pPr>
      <w:r w:rsidRPr="00381405">
        <w:rPr>
          <w:b/>
          <w:sz w:val="28"/>
          <w:szCs w:val="28"/>
        </w:rPr>
        <w:t>муниципальном бюджетном общеобразовательном учреждении</w:t>
      </w:r>
    </w:p>
    <w:p w:rsidR="00381405" w:rsidRPr="004A3969" w:rsidRDefault="00381405" w:rsidP="00381405">
      <w:pPr>
        <w:jc w:val="center"/>
        <w:rPr>
          <w:b/>
          <w:sz w:val="28"/>
          <w:szCs w:val="28"/>
        </w:rPr>
      </w:pPr>
      <w:r w:rsidRPr="00381405">
        <w:rPr>
          <w:b/>
          <w:sz w:val="28"/>
          <w:szCs w:val="28"/>
        </w:rPr>
        <w:t xml:space="preserve"> «</w:t>
      </w:r>
      <w:proofErr w:type="spellStart"/>
      <w:r w:rsidRPr="00381405">
        <w:rPr>
          <w:b/>
          <w:sz w:val="28"/>
          <w:szCs w:val="28"/>
        </w:rPr>
        <w:t>Бошинская</w:t>
      </w:r>
      <w:proofErr w:type="spellEnd"/>
      <w:r w:rsidRPr="00381405">
        <w:rPr>
          <w:b/>
          <w:sz w:val="28"/>
          <w:szCs w:val="28"/>
        </w:rPr>
        <w:t xml:space="preserve"> средняя общеобразовательная школа»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381405" w:rsidRDefault="00411A86" w:rsidP="00381405">
      <w:pPr>
        <w:rPr>
          <w:szCs w:val="28"/>
        </w:rPr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Уставом </w:t>
      </w:r>
      <w:r w:rsidR="00381405">
        <w:rPr>
          <w:szCs w:val="28"/>
        </w:rPr>
        <w:t>муниципального бюджетного общеобразовательного учреждения</w:t>
      </w:r>
      <w:r w:rsidR="00381405" w:rsidRPr="00381405">
        <w:rPr>
          <w:szCs w:val="28"/>
        </w:rPr>
        <w:t xml:space="preserve"> «</w:t>
      </w:r>
      <w:proofErr w:type="spellStart"/>
      <w:r w:rsidR="00381405" w:rsidRPr="00381405">
        <w:rPr>
          <w:szCs w:val="28"/>
        </w:rPr>
        <w:t>Бошинская</w:t>
      </w:r>
      <w:proofErr w:type="spellEnd"/>
      <w:r w:rsidR="00381405" w:rsidRPr="00381405">
        <w:rPr>
          <w:szCs w:val="28"/>
        </w:rPr>
        <w:t xml:space="preserve"> средняя общеобразовательная школа»</w:t>
      </w:r>
      <w:r w:rsidR="00381405">
        <w:rPr>
          <w:szCs w:val="28"/>
        </w:rPr>
        <w:t xml:space="preserve">    </w:t>
      </w:r>
      <w:r w:rsidRPr="00FB50A7">
        <w:rPr>
          <w:rStyle w:val="fontstyle21"/>
          <w:color w:val="auto"/>
        </w:rPr>
        <w:t>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обучающимся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</w:t>
      </w:r>
      <w:r w:rsidRPr="00FB50A7">
        <w:rPr>
          <w:rStyle w:val="fontstyle21"/>
          <w:color w:val="auto"/>
        </w:rPr>
        <w:lastRenderedPageBreak/>
        <w:t xml:space="preserve">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2. Права и обязанности обучающихся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добровольное участие в общественных объединениях, а также на создание </w:t>
      </w:r>
      <w:proofErr w:type="gramStart"/>
      <w:r w:rsidR="00411A86" w:rsidRPr="00FB50A7">
        <w:rPr>
          <w:rStyle w:val="fontstyle21"/>
          <w:color w:val="auto"/>
        </w:rPr>
        <w:t>общественных объединений</w:t>
      </w:r>
      <w:proofErr w:type="gramEnd"/>
      <w:r w:rsidR="00411A86" w:rsidRPr="00FB50A7">
        <w:rPr>
          <w:rStyle w:val="fontstyle21"/>
          <w:color w:val="auto"/>
        </w:rPr>
        <w:t xml:space="preserve">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lastRenderedPageBreak/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уроков технологии. При отсутствии </w:t>
      </w:r>
      <w:proofErr w:type="gramStart"/>
      <w:r w:rsidRPr="00FB50A7">
        <w:rPr>
          <w:rStyle w:val="fontstyle21"/>
          <w:color w:val="auto"/>
        </w:rPr>
        <w:t>такой одежды</w:t>
      </w:r>
      <w:proofErr w:type="gramEnd"/>
      <w:r w:rsidRPr="00FB50A7">
        <w:rPr>
          <w:rStyle w:val="fontstyle21"/>
          <w:color w:val="auto"/>
        </w:rPr>
        <w:t xml:space="preserve">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</w:t>
      </w:r>
      <w:proofErr w:type="gramStart"/>
      <w:r w:rsidRPr="00FB50A7">
        <w:rPr>
          <w:rStyle w:val="fontstyle21"/>
          <w:color w:val="auto"/>
        </w:rPr>
        <w:t>на 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lastRenderedPageBreak/>
        <w:t>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0244AC">
        <w:rPr>
          <w:rStyle w:val="fontstyle21"/>
          <w:color w:val="auto"/>
        </w:rPr>
        <w:t xml:space="preserve">РУО администрации </w:t>
      </w:r>
      <w:proofErr w:type="spellStart"/>
      <w:r w:rsidR="000244AC">
        <w:rPr>
          <w:rStyle w:val="fontstyle21"/>
          <w:color w:val="auto"/>
        </w:rPr>
        <w:t>Карачевского</w:t>
      </w:r>
      <w:proofErr w:type="spellEnd"/>
      <w:r w:rsidR="000244AC">
        <w:rPr>
          <w:rStyle w:val="fontstyle21"/>
          <w:color w:val="auto"/>
        </w:rPr>
        <w:t xml:space="preserve"> района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</w:t>
      </w:r>
      <w:r w:rsidR="00AD5CF0" w:rsidRPr="00FB50A7">
        <w:rPr>
          <w:rStyle w:val="fontstyle21"/>
          <w:i/>
          <w:color w:val="auto"/>
        </w:rPr>
        <w:t>наименование полномочного органа</w:t>
      </w:r>
      <w:r w:rsidRPr="00FB50A7">
        <w:rPr>
          <w:rStyle w:val="fontstyle21"/>
          <w:color w:val="auto"/>
        </w:rPr>
        <w:t>),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8B1E4F">
      <w:pgSz w:w="12240" w:h="15840"/>
      <w:pgMar w:top="426" w:right="1041" w:bottom="1134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6"/>
    <w:rsid w:val="000244AC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81405"/>
    <w:rsid w:val="003A7ACC"/>
    <w:rsid w:val="004107E2"/>
    <w:rsid w:val="00411A86"/>
    <w:rsid w:val="004239F6"/>
    <w:rsid w:val="0044421E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8B1E4F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9B84A-F17E-425F-91DF-862531C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0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 Windows</cp:lastModifiedBy>
  <cp:revision>2</cp:revision>
  <cp:lastPrinted>2024-03-04T09:03:00Z</cp:lastPrinted>
  <dcterms:created xsi:type="dcterms:W3CDTF">2024-12-23T08:25:00Z</dcterms:created>
  <dcterms:modified xsi:type="dcterms:W3CDTF">2024-12-23T08:25:00Z</dcterms:modified>
</cp:coreProperties>
</file>