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AE" w:rsidRDefault="00972F0B">
      <w:pPr>
        <w:spacing w:before="280"/>
        <w:ind w:firstLine="709"/>
        <w:contextualSpacing/>
        <w:jc w:val="center"/>
        <w:rPr>
          <w:sz w:val="40"/>
          <w:szCs w:val="40"/>
        </w:rPr>
      </w:pPr>
      <w:r w:rsidRPr="00972F0B">
        <w:rPr>
          <w:noProof/>
          <w:sz w:val="40"/>
          <w:szCs w:val="40"/>
          <w:lang w:eastAsia="ru-RU"/>
        </w:rPr>
        <w:drawing>
          <wp:inline distT="0" distB="0" distL="0" distR="0">
            <wp:extent cx="6659880" cy="9424570"/>
            <wp:effectExtent l="0" t="0" r="0" b="0"/>
            <wp:docPr id="1" name="Рисунок 1" descr="E:\Рабочий стол\скан\скан2\Сканировать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2\Сканировать1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2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7733" w:rsidRDefault="00927733">
      <w:pPr>
        <w:spacing w:before="280"/>
        <w:ind w:firstLine="709"/>
        <w:contextualSpacing/>
        <w:jc w:val="center"/>
        <w:rPr>
          <w:sz w:val="40"/>
          <w:szCs w:val="40"/>
        </w:rPr>
      </w:pPr>
    </w:p>
    <w:p w:rsidR="00927733" w:rsidRDefault="00C17E84" w:rsidP="00D50878">
      <w:pPr>
        <w:spacing w:before="280"/>
        <w:contextualSpacing/>
        <w:jc w:val="center"/>
        <w:rPr>
          <w:b/>
        </w:rPr>
      </w:pPr>
      <w:r>
        <w:rPr>
          <w:b/>
        </w:rPr>
        <w:t>Пояснительная записка</w:t>
      </w:r>
    </w:p>
    <w:p w:rsidR="00927733" w:rsidRDefault="00927733">
      <w:pPr>
        <w:spacing w:before="280"/>
        <w:contextualSpacing/>
        <w:rPr>
          <w:b/>
        </w:rPr>
      </w:pPr>
    </w:p>
    <w:p w:rsidR="00927733" w:rsidRDefault="00927733">
      <w:pPr>
        <w:spacing w:before="280"/>
        <w:ind w:firstLine="709"/>
        <w:contextualSpacing/>
        <w:jc w:val="center"/>
        <w:rPr>
          <w:b/>
        </w:rPr>
      </w:pPr>
    </w:p>
    <w:p w:rsidR="00927733" w:rsidRDefault="00C17E84">
      <w:pPr>
        <w:spacing w:before="280"/>
        <w:ind w:firstLine="709"/>
        <w:contextualSpacing/>
      </w:pPr>
      <w:r>
        <w:t xml:space="preserve">Рабочая программа курса внеурочной </w:t>
      </w:r>
      <w:proofErr w:type="gramStart"/>
      <w:r>
        <w:t xml:space="preserve">деятельности  </w:t>
      </w:r>
      <w:r w:rsidR="00995D49">
        <w:t>Центра</w:t>
      </w:r>
      <w:proofErr w:type="gramEnd"/>
      <w:r w:rsidR="00995D49">
        <w:t xml:space="preserve"> «Точка роста» «</w:t>
      </w:r>
      <w:r w:rsidR="00BC68B5">
        <w:t xml:space="preserve">Удивительная </w:t>
      </w:r>
      <w:r w:rsidR="00995D49">
        <w:t xml:space="preserve">органическая </w:t>
      </w:r>
      <w:r w:rsidR="00BC68B5">
        <w:t>химия</w:t>
      </w:r>
      <w:r w:rsidR="00995D49">
        <w:t>»</w:t>
      </w:r>
      <w:r w:rsidR="009558AE">
        <w:t xml:space="preserve"> рассчитана на учащихся 10,11 </w:t>
      </w:r>
      <w:r>
        <w:t xml:space="preserve"> класса</w:t>
      </w:r>
    </w:p>
    <w:p w:rsidR="00927733" w:rsidRDefault="00C17E84">
      <w:pPr>
        <w:spacing w:before="280" w:after="280"/>
        <w:ind w:firstLine="709"/>
        <w:jc w:val="both"/>
      </w:pPr>
      <w:r>
        <w:t>Рабочая программа курса внеурочной деятельности  «</w:t>
      </w:r>
      <w:r w:rsidR="00BC68B5">
        <w:t xml:space="preserve">Удивительная </w:t>
      </w:r>
      <w:r w:rsidR="00995D49">
        <w:t xml:space="preserve">органическая </w:t>
      </w:r>
      <w:r w:rsidR="00BC68B5">
        <w:t>химия</w:t>
      </w:r>
      <w:r>
        <w:t>»  разработана на основе:</w:t>
      </w:r>
    </w:p>
    <w:p w:rsidR="00927733" w:rsidRDefault="00C17E84">
      <w:pPr>
        <w:numPr>
          <w:ilvl w:val="0"/>
          <w:numId w:val="7"/>
        </w:numPr>
        <w:ind w:left="0" w:firstLine="709"/>
        <w:jc w:val="both"/>
      </w:pPr>
      <w:r>
        <w:rPr>
          <w:color w:val="000000"/>
          <w:highlight w:val="white"/>
        </w:rPr>
        <w:t>Федерального Закона «Об образовании в Российской Федерации» № 273-ФЗ от 29.12.2012</w:t>
      </w:r>
      <w:r>
        <w:rPr>
          <w:color w:val="000000"/>
        </w:rPr>
        <w:t>;</w:t>
      </w:r>
    </w:p>
    <w:p w:rsidR="00927733" w:rsidRDefault="00C17E84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>
        <w:rPr>
          <w:color w:val="000000"/>
        </w:rPr>
        <w:t>Федерального государственного образовательного стандарта основного общего образования;</w:t>
      </w:r>
    </w:p>
    <w:p w:rsidR="00927733" w:rsidRDefault="00C17E84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>
        <w:rPr>
          <w:color w:val="000000"/>
        </w:rPr>
        <w:t>федерального компонента государственных образовательных стандартов основного общего образования в образовательной области "Химия" ГОС;</w:t>
      </w:r>
    </w:p>
    <w:p w:rsidR="00927733" w:rsidRDefault="00C17E84">
      <w:pPr>
        <w:spacing w:before="280"/>
        <w:ind w:firstLine="709"/>
        <w:contextualSpacing/>
        <w:jc w:val="both"/>
      </w:pPr>
      <w:r>
        <w:t>Курс внеурочной деятельности  «</w:t>
      </w:r>
      <w:r w:rsidR="00D50878">
        <w:t xml:space="preserve">Удивительная </w:t>
      </w:r>
      <w:r w:rsidR="00995D49">
        <w:t xml:space="preserve">органическая </w:t>
      </w:r>
      <w:r w:rsidR="00D50878">
        <w:t>химия</w:t>
      </w:r>
      <w:r>
        <w:t>» предназначен для учащихся 9  классов, изучающих химию на базовом уровне. Данный курс позволяет расширить и углубить практическое применение полученных учащимися теоретических знаний по химии. Курс рассчитан на 34 учебных часа, 1 час в неделю.</w:t>
      </w:r>
    </w:p>
    <w:p w:rsidR="00927733" w:rsidRDefault="00C17E84">
      <w:pPr>
        <w:spacing w:before="280"/>
        <w:ind w:firstLine="709"/>
        <w:contextualSpacing/>
        <w:jc w:val="both"/>
      </w:pPr>
      <w:r>
        <w:t xml:space="preserve">Курс ориентирован на углубление и расширение знаний, на развитие любознательности и интереса к химии, на совершенствование </w:t>
      </w:r>
      <w:proofErr w:type="gramStart"/>
      <w:r>
        <w:t>умений</w:t>
      </w:r>
      <w:proofErr w:type="gramEnd"/>
      <w:r>
        <w:t xml:space="preserve"> учащихся обращаться с веществами, встречающимися в быту.</w:t>
      </w:r>
    </w:p>
    <w:p w:rsidR="00BC68B5" w:rsidRDefault="00BC68B5">
      <w:pPr>
        <w:shd w:val="clear" w:color="auto" w:fill="FFFFFF"/>
        <w:autoSpaceDE w:val="0"/>
        <w:ind w:firstLine="709"/>
        <w:jc w:val="both"/>
      </w:pPr>
    </w:p>
    <w:p w:rsidR="00BC68B5" w:rsidRDefault="00BC68B5">
      <w:pPr>
        <w:pStyle w:val="a8"/>
        <w:shd w:val="clear" w:color="auto" w:fill="FFFFFF"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733" w:rsidRDefault="00BC68B5" w:rsidP="00BC68B5">
      <w:pPr>
        <w:pStyle w:val="a8"/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r w:rsidR="00C17E84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927733" w:rsidRDefault="00BC68B5">
      <w:pPr>
        <w:spacing w:line="360" w:lineRule="auto"/>
        <w:ind w:left="1069"/>
        <w:jc w:val="both"/>
      </w:pPr>
      <w:r>
        <w:t xml:space="preserve"> </w:t>
      </w:r>
      <w:r w:rsidR="00C17E84">
        <w:t>В результате изучения курса «</w:t>
      </w:r>
      <w:r>
        <w:t>Удивительная</w:t>
      </w:r>
      <w:r w:rsidR="00995D49">
        <w:t xml:space="preserve"> органическая</w:t>
      </w:r>
      <w:r>
        <w:t xml:space="preserve"> химия</w:t>
      </w:r>
      <w:r w:rsidR="00C17E84">
        <w:t xml:space="preserve">»   должны быть достигнуты определенные результаты. </w:t>
      </w:r>
    </w:p>
    <w:p w:rsidR="00927733" w:rsidRDefault="00C17E84">
      <w:pPr>
        <w:spacing w:line="360" w:lineRule="auto"/>
        <w:jc w:val="both"/>
        <w:rPr>
          <w:b/>
          <w:i/>
        </w:rPr>
      </w:pPr>
      <w:r>
        <w:rPr>
          <w:b/>
          <w:i/>
        </w:rPr>
        <w:t>Личностные результаты:</w:t>
      </w:r>
    </w:p>
    <w:p w:rsidR="00927733" w:rsidRDefault="00C17E84">
      <w:pPr>
        <w:spacing w:line="360" w:lineRule="auto"/>
        <w:jc w:val="both"/>
      </w:pPr>
      <w:r>
        <w:t>обучающийся научится:</w:t>
      </w:r>
    </w:p>
    <w:p w:rsidR="00927733" w:rsidRDefault="00C17E84">
      <w:pPr>
        <w:spacing w:line="360" w:lineRule="auto"/>
        <w:jc w:val="both"/>
      </w:pPr>
      <w:r>
        <w:t>•</w:t>
      </w:r>
      <w:r>
        <w:tab/>
        <w:t>осознавать    единство    и    целостность    окружающего    мира, возможности    его    познаваемости   и    объяснимости   на    основе достижений науки;</w:t>
      </w:r>
    </w:p>
    <w:p w:rsidR="00927733" w:rsidRDefault="00C17E84">
      <w:pPr>
        <w:spacing w:line="360" w:lineRule="auto"/>
        <w:ind w:left="720"/>
        <w:jc w:val="both"/>
      </w:pPr>
      <w: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927733" w:rsidRDefault="00C17E84">
      <w:pPr>
        <w:spacing w:line="360" w:lineRule="auto"/>
        <w:ind w:left="720"/>
        <w:jc w:val="both"/>
      </w:pPr>
      <w:r>
        <w:t>оценивать жизненные ситуации с точки зрения безопасного образа жизни и сохранения здоровья;</w:t>
      </w:r>
    </w:p>
    <w:p w:rsidR="00927733" w:rsidRDefault="00C17E84">
      <w:pPr>
        <w:spacing w:line="360" w:lineRule="auto"/>
        <w:ind w:left="720"/>
        <w:jc w:val="both"/>
      </w:pPr>
      <w:r>
        <w:t>оценивать экологический риск взаимоотношений человека и природы;</w:t>
      </w:r>
    </w:p>
    <w:p w:rsidR="00927733" w:rsidRDefault="00C17E84">
      <w:pPr>
        <w:spacing w:line="360" w:lineRule="auto"/>
        <w:ind w:left="720"/>
        <w:jc w:val="both"/>
      </w:pPr>
      <w: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927733" w:rsidRDefault="00C17E84">
      <w:pPr>
        <w:spacing w:line="360" w:lineRule="auto"/>
        <w:ind w:left="720"/>
        <w:jc w:val="both"/>
      </w:pPr>
      <w:r>
        <w:t xml:space="preserve">формировать ответственное отношение к учению, </w:t>
      </w:r>
      <w:proofErr w:type="gramStart"/>
      <w:r>
        <w:t>готовности и 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</w:t>
      </w:r>
      <w:r>
        <w:lastRenderedPageBreak/>
        <w:t>ориентировки в мире профессий и профессиональных предпочтений с учетом устойчивых познавательных интересов;</w:t>
      </w:r>
    </w:p>
    <w:p w:rsidR="00927733" w:rsidRDefault="00C17E84">
      <w:pPr>
        <w:spacing w:line="360" w:lineRule="auto"/>
        <w:ind w:left="720"/>
        <w:jc w:val="both"/>
      </w:pPr>
      <w: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927733" w:rsidRDefault="00C17E84">
      <w:pPr>
        <w:spacing w:line="360" w:lineRule="auto"/>
        <w:ind w:left="720"/>
        <w:jc w:val="both"/>
      </w:pPr>
      <w:r>
        <w:t>формированию готовности и способности вести диалог с другими людьми и достигать в нем взаимопонимания;</w:t>
      </w:r>
    </w:p>
    <w:p w:rsidR="00927733" w:rsidRDefault="00C17E84">
      <w:pPr>
        <w:spacing w:line="360" w:lineRule="auto"/>
        <w:ind w:left="720"/>
        <w:jc w:val="both"/>
      </w:pPr>
      <w:r>
        <w:t>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27733" w:rsidRDefault="00C17E84">
      <w:pPr>
        <w:spacing w:line="360" w:lineRule="auto"/>
        <w:ind w:left="720"/>
        <w:jc w:val="both"/>
      </w:pPr>
      <w: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927733" w:rsidRDefault="00C17E84">
      <w:pPr>
        <w:spacing w:line="360" w:lineRule="auto"/>
        <w:jc w:val="both"/>
        <w:rPr>
          <w:b/>
          <w:i/>
        </w:rPr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результаты:</w:t>
      </w:r>
    </w:p>
    <w:p w:rsidR="00927733" w:rsidRDefault="00C17E84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Регулятивные УУД </w:t>
      </w:r>
    </w:p>
    <w:p w:rsidR="00927733" w:rsidRDefault="00C17E84">
      <w:pPr>
        <w:spacing w:line="360" w:lineRule="auto"/>
        <w:jc w:val="both"/>
      </w:pPr>
      <w:r>
        <w:t>обучающийся научится:</w:t>
      </w:r>
    </w:p>
    <w:p w:rsidR="00927733" w:rsidRDefault="00C17E84">
      <w:pPr>
        <w:spacing w:line="360" w:lineRule="auto"/>
        <w:ind w:left="720"/>
        <w:jc w:val="both"/>
      </w:pPr>
      <w:r>
        <w:t>самостоятельно обнаруживать и формулировать учебную проблему, определять цель учебной деятельности;</w:t>
      </w:r>
    </w:p>
    <w:p w:rsidR="00927733" w:rsidRDefault="00C17E84">
      <w:pPr>
        <w:spacing w:line="360" w:lineRule="auto"/>
        <w:ind w:left="720"/>
        <w:jc w:val="both"/>
      </w:pPr>
      <w:r>
        <w:t>выдвигать версии решения проблемы, осознавать конечный результат, выбирать из предложенных и искать самостоятельно средства достижения цепи;</w:t>
      </w:r>
    </w:p>
    <w:p w:rsidR="00927733" w:rsidRDefault="00C17E84">
      <w:pPr>
        <w:spacing w:line="360" w:lineRule="auto"/>
        <w:ind w:left="720"/>
        <w:jc w:val="both"/>
      </w:pPr>
      <w:r>
        <w:t>составлять (индивидуально или в группе) план решения проблемы,</w:t>
      </w:r>
    </w:p>
    <w:p w:rsidR="00927733" w:rsidRDefault="00C17E84">
      <w:pPr>
        <w:spacing w:line="360" w:lineRule="auto"/>
        <w:ind w:left="720"/>
        <w:jc w:val="both"/>
      </w:pPr>
      <w:r>
        <w:t>работая по плану, сверять свои действия с целью и, при необходимости, исправлять ошибки самостоятельно;</w:t>
      </w:r>
    </w:p>
    <w:p w:rsidR="00927733" w:rsidRDefault="00C17E84">
      <w:pPr>
        <w:spacing w:line="360" w:lineRule="auto"/>
        <w:ind w:left="720"/>
        <w:jc w:val="both"/>
      </w:pPr>
      <w:r>
        <w:t xml:space="preserve">в диалоге с учителем совершенствовать самостоятельно выработанные критерии оценки. </w:t>
      </w:r>
    </w:p>
    <w:p w:rsidR="00927733" w:rsidRDefault="00C17E84">
      <w:pPr>
        <w:spacing w:line="360" w:lineRule="auto"/>
        <w:ind w:left="720"/>
        <w:jc w:val="both"/>
      </w:pPr>
      <w:r>
        <w:t>обнаруживать и формулировать учебную проблему под руководством учителя.</w:t>
      </w:r>
    </w:p>
    <w:p w:rsidR="00927733" w:rsidRDefault="00C17E84">
      <w:pPr>
        <w:spacing w:line="360" w:lineRule="auto"/>
        <w:ind w:left="720"/>
        <w:jc w:val="both"/>
      </w:pPr>
      <w:r>
        <w:t>ставить цель деятельности на основе поставленной проблемы и предлагать несколько способов ее достижения.</w:t>
      </w:r>
    </w:p>
    <w:p w:rsidR="00927733" w:rsidRDefault="00C17E84">
      <w:pPr>
        <w:spacing w:line="360" w:lineRule="auto"/>
        <w:ind w:left="720"/>
        <w:jc w:val="both"/>
      </w:pPr>
      <w: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927733" w:rsidRDefault="00C17E84">
      <w:pPr>
        <w:spacing w:line="360" w:lineRule="auto"/>
        <w:ind w:left="720"/>
        <w:jc w:val="both"/>
      </w:pPr>
      <w:r>
        <w:t>планировать ресурсы для достижения цели.</w:t>
      </w:r>
    </w:p>
    <w:p w:rsidR="00927733" w:rsidRDefault="00C17E84">
      <w:pPr>
        <w:spacing w:line="360" w:lineRule="auto"/>
        <w:ind w:left="720"/>
        <w:jc w:val="both"/>
      </w:pPr>
      <w: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927733" w:rsidRDefault="00927733">
      <w:pPr>
        <w:spacing w:line="360" w:lineRule="auto"/>
        <w:ind w:left="360"/>
        <w:jc w:val="both"/>
      </w:pPr>
    </w:p>
    <w:p w:rsidR="00927733" w:rsidRDefault="00C17E84">
      <w:pPr>
        <w:spacing w:line="360" w:lineRule="auto"/>
        <w:jc w:val="both"/>
        <w:rPr>
          <w:b/>
          <w:i/>
        </w:rPr>
      </w:pPr>
      <w:r>
        <w:rPr>
          <w:b/>
          <w:i/>
        </w:rPr>
        <w:t>Познавательные УУД</w:t>
      </w:r>
    </w:p>
    <w:p w:rsidR="00927733" w:rsidRDefault="00927733">
      <w:pPr>
        <w:spacing w:line="360" w:lineRule="auto"/>
        <w:ind w:left="360"/>
        <w:jc w:val="both"/>
        <w:rPr>
          <w:b/>
          <w:i/>
        </w:rPr>
      </w:pPr>
    </w:p>
    <w:p w:rsidR="00927733" w:rsidRDefault="00C17E84">
      <w:pPr>
        <w:spacing w:line="360" w:lineRule="auto"/>
        <w:jc w:val="both"/>
      </w:pPr>
      <w:r>
        <w:t>Обучающийся научится:</w:t>
      </w:r>
    </w:p>
    <w:p w:rsidR="00927733" w:rsidRDefault="00C17E84">
      <w:pPr>
        <w:spacing w:line="360" w:lineRule="auto"/>
        <w:jc w:val="both"/>
      </w:pPr>
      <w:r>
        <w:t>•</w:t>
      </w:r>
      <w:r>
        <w:tab/>
        <w:t>анализировать, сравнивать,   классифицировать   и   обобщать факты и явления;</w:t>
      </w:r>
    </w:p>
    <w:p w:rsidR="00927733" w:rsidRDefault="00C17E84">
      <w:pPr>
        <w:spacing w:line="360" w:lineRule="auto"/>
        <w:ind w:left="720"/>
        <w:jc w:val="both"/>
      </w:pPr>
      <w:r>
        <w:t>выявлять причины и следствия простых явлений.</w:t>
      </w:r>
    </w:p>
    <w:p w:rsidR="00927733" w:rsidRDefault="00C17E84">
      <w:pPr>
        <w:spacing w:line="360" w:lineRule="auto"/>
        <w:jc w:val="both"/>
      </w:pPr>
      <w:r>
        <w:lastRenderedPageBreak/>
        <w:t>•</w:t>
      </w:r>
      <w:r>
        <w:tab/>
        <w:t xml:space="preserve"> осуществлять     сравнение,    классификацию,    самостоятельно выбирая основания и критерии для указанных логических операций;</w:t>
      </w:r>
    </w:p>
    <w:p w:rsidR="00927733" w:rsidRDefault="00C17E84">
      <w:pPr>
        <w:spacing w:line="360" w:lineRule="auto"/>
        <w:ind w:left="720"/>
        <w:jc w:val="both"/>
      </w:pPr>
      <w:r>
        <w:t xml:space="preserve">строить логическое </w:t>
      </w:r>
      <w:proofErr w:type="gramStart"/>
      <w:r>
        <w:t>рассуждение,  включающее</w:t>
      </w:r>
      <w:proofErr w:type="gramEnd"/>
      <w:r>
        <w:t xml:space="preserve">  установление причинно-следственных связей.</w:t>
      </w:r>
    </w:p>
    <w:p w:rsidR="00927733" w:rsidRDefault="00C17E84">
      <w:pPr>
        <w:spacing w:line="360" w:lineRule="auto"/>
        <w:ind w:left="720"/>
        <w:jc w:val="both"/>
      </w:pPr>
      <w:r>
        <w:t xml:space="preserve">создавать схематические модели с выделением существенных характеристик </w:t>
      </w:r>
      <w:proofErr w:type="spellStart"/>
      <w:r>
        <w:t>обьекта</w:t>
      </w:r>
      <w:proofErr w:type="spellEnd"/>
      <w:r>
        <w:t>;</w:t>
      </w:r>
    </w:p>
    <w:p w:rsidR="00927733" w:rsidRDefault="00C17E84">
      <w:pPr>
        <w:spacing w:line="360" w:lineRule="auto"/>
        <w:ind w:left="720"/>
        <w:jc w:val="both"/>
      </w:pPr>
      <w:r>
        <w:t>составлять тезисы, различные виды планов и конспектов (простых, сложных и т.п.).</w:t>
      </w:r>
    </w:p>
    <w:p w:rsidR="00927733" w:rsidRDefault="00C17E84">
      <w:pPr>
        <w:spacing w:line="360" w:lineRule="auto"/>
        <w:jc w:val="both"/>
      </w:pPr>
      <w:r>
        <w:t>•</w:t>
      </w:r>
      <w:r>
        <w:tab/>
        <w:t>преобразовывать   информацию      из   одного  вида   в  другой (таблицу в текст и пр.).</w:t>
      </w:r>
    </w:p>
    <w:p w:rsidR="00927733" w:rsidRDefault="00C17E84">
      <w:pPr>
        <w:spacing w:line="360" w:lineRule="auto"/>
        <w:jc w:val="both"/>
      </w:pPr>
      <w:r>
        <w:t>•</w:t>
      </w:r>
      <w:r>
        <w:tab/>
        <w:t>уметь определять возможные источники необходимых сведений, производить   поиск  информации,   анализировать   и   оценивать   её достоверность;</w:t>
      </w:r>
    </w:p>
    <w:p w:rsidR="00927733" w:rsidRDefault="00C17E84">
      <w:pPr>
        <w:spacing w:line="360" w:lineRule="auto"/>
        <w:ind w:left="720"/>
        <w:jc w:val="both"/>
      </w:pPr>
      <w:r>
        <w:t>осуществлять расширенный поиск информации с использованием ресурсов библиотек и Интернета;</w:t>
      </w:r>
    </w:p>
    <w:p w:rsidR="00927733" w:rsidRDefault="00C17E84">
      <w:pPr>
        <w:spacing w:line="360" w:lineRule="auto"/>
        <w:ind w:left="720"/>
        <w:jc w:val="both"/>
      </w:pPr>
      <w:r>
        <w:t>переводить сложную по составу информацию из графического или символьного представления в текст и наоборот;</w:t>
      </w:r>
    </w:p>
    <w:p w:rsidR="00927733" w:rsidRDefault="00C17E84">
      <w:pPr>
        <w:spacing w:line="360" w:lineRule="auto"/>
        <w:ind w:left="720"/>
        <w:jc w:val="both"/>
      </w:pPr>
      <w:r>
        <w:t>проводить наблюдение и эксперимент под руководством учителя;</w:t>
      </w:r>
    </w:p>
    <w:p w:rsidR="00927733" w:rsidRDefault="00C17E84">
      <w:pPr>
        <w:spacing w:line="360" w:lineRule="auto"/>
        <w:ind w:left="720"/>
        <w:jc w:val="both"/>
      </w:pPr>
      <w:r>
        <w:t>давать определения понятиям;</w:t>
      </w:r>
    </w:p>
    <w:p w:rsidR="00927733" w:rsidRDefault="00C17E84">
      <w:pPr>
        <w:spacing w:line="360" w:lineRule="auto"/>
        <w:ind w:left="720"/>
        <w:jc w:val="both"/>
      </w:pPr>
      <w:r>
        <w:t>устанавливать причинно-следственные связи;</w:t>
      </w:r>
    </w:p>
    <w:p w:rsidR="00927733" w:rsidRDefault="00C17E84">
      <w:pPr>
        <w:spacing w:line="360" w:lineRule="auto"/>
        <w:ind w:left="720"/>
        <w:jc w:val="both"/>
      </w:pPr>
      <w: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927733" w:rsidRDefault="00C17E84">
      <w:pPr>
        <w:spacing w:line="360" w:lineRule="auto"/>
        <w:ind w:left="720"/>
        <w:jc w:val="both"/>
      </w:pPr>
      <w: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927733" w:rsidRDefault="00C17E84">
      <w:pPr>
        <w:spacing w:line="360" w:lineRule="auto"/>
        <w:ind w:left="720"/>
        <w:jc w:val="both"/>
      </w:pPr>
      <w:r>
        <w:t>строить логическое рассуждение, включающее установление причинно-следственных связей.</w:t>
      </w:r>
    </w:p>
    <w:p w:rsidR="00927733" w:rsidRDefault="00927733">
      <w:pPr>
        <w:spacing w:line="360" w:lineRule="auto"/>
        <w:ind w:left="360"/>
        <w:jc w:val="both"/>
      </w:pPr>
    </w:p>
    <w:p w:rsidR="00927733" w:rsidRDefault="00C17E84">
      <w:pPr>
        <w:spacing w:line="360" w:lineRule="auto"/>
        <w:jc w:val="both"/>
        <w:rPr>
          <w:b/>
          <w:i/>
        </w:rPr>
      </w:pPr>
      <w:r>
        <w:rPr>
          <w:b/>
          <w:i/>
        </w:rPr>
        <w:t>Коммуникативные УУД:</w:t>
      </w:r>
    </w:p>
    <w:p w:rsidR="00927733" w:rsidRDefault="00927733">
      <w:pPr>
        <w:spacing w:line="360" w:lineRule="auto"/>
        <w:ind w:left="360"/>
        <w:jc w:val="both"/>
        <w:rPr>
          <w:b/>
          <w:i/>
        </w:rPr>
      </w:pPr>
    </w:p>
    <w:p w:rsidR="00927733" w:rsidRDefault="00C17E84">
      <w:pPr>
        <w:spacing w:line="360" w:lineRule="auto"/>
        <w:jc w:val="both"/>
      </w:pPr>
      <w:r>
        <w:t>Обучающийся научится:</w:t>
      </w:r>
    </w:p>
    <w:p w:rsidR="00927733" w:rsidRDefault="00C17E84">
      <w:pPr>
        <w:spacing w:line="360" w:lineRule="auto"/>
        <w:ind w:left="720"/>
        <w:jc w:val="both"/>
      </w:pPr>
      <w: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>
        <w:t>тд</w:t>
      </w:r>
      <w:proofErr w:type="spellEnd"/>
      <w:r>
        <w:t>.);</w:t>
      </w:r>
    </w:p>
    <w:p w:rsidR="00927733" w:rsidRDefault="00C17E84">
      <w:pPr>
        <w:spacing w:line="360" w:lineRule="auto"/>
        <w:ind w:left="720"/>
        <w:jc w:val="both"/>
      </w:pPr>
      <w:r>
        <w:t>соблюдать нормы публичной речи и регламент в монологе и дискуссии;</w:t>
      </w:r>
    </w:p>
    <w:p w:rsidR="00927733" w:rsidRDefault="00C17E84">
      <w:pPr>
        <w:spacing w:line="360" w:lineRule="auto"/>
        <w:ind w:left="720"/>
        <w:jc w:val="both"/>
      </w:pPr>
      <w:r>
        <w:t>формулировать собственное мнение и позицию, аргументируя их;</w:t>
      </w:r>
    </w:p>
    <w:p w:rsidR="00927733" w:rsidRDefault="00C17E84">
      <w:pPr>
        <w:spacing w:line="360" w:lineRule="auto"/>
        <w:ind w:left="720"/>
        <w:jc w:val="both"/>
      </w:pPr>
      <w:r>
        <w:t>координировать свою позицию с позициями партнёров в сотрудничестве при выработке общего;</w:t>
      </w:r>
    </w:p>
    <w:p w:rsidR="00927733" w:rsidRDefault="00C17E84">
      <w:pPr>
        <w:spacing w:line="360" w:lineRule="auto"/>
        <w:ind w:left="720"/>
        <w:jc w:val="both"/>
      </w:pPr>
      <w:r>
        <w:t>устанавливать и сравнивать разные точки зрения, прежде чем принимать решения и делать выбор;</w:t>
      </w:r>
    </w:p>
    <w:p w:rsidR="00927733" w:rsidRDefault="00C17E84">
      <w:pPr>
        <w:spacing w:line="360" w:lineRule="auto"/>
        <w:ind w:left="720"/>
        <w:jc w:val="both"/>
      </w:pPr>
      <w:r>
        <w:t>спорить и отстаивать свою позицию не враждебным для оппонентов образом;</w:t>
      </w:r>
    </w:p>
    <w:p w:rsidR="00927733" w:rsidRDefault="00C17E84">
      <w:pPr>
        <w:spacing w:line="360" w:lineRule="auto"/>
        <w:ind w:left="720"/>
        <w:jc w:val="both"/>
      </w:pPr>
      <w:r>
        <w:t>осуществлять взаимный контроль и оказывать в сотрудничестве необходимую взаимопомощь;</w:t>
      </w:r>
    </w:p>
    <w:p w:rsidR="00927733" w:rsidRDefault="00C17E84">
      <w:pPr>
        <w:spacing w:line="360" w:lineRule="auto"/>
        <w:jc w:val="both"/>
      </w:pPr>
      <w:r>
        <w:t>•</w:t>
      </w:r>
      <w:r>
        <w:tab/>
        <w:t>учитывать   разные мнения   и   интересы   и   обосновывать   собственную позицию.</w:t>
      </w:r>
    </w:p>
    <w:p w:rsidR="00927733" w:rsidRDefault="00927733">
      <w:pPr>
        <w:spacing w:line="360" w:lineRule="auto"/>
        <w:ind w:left="360"/>
        <w:jc w:val="both"/>
      </w:pPr>
    </w:p>
    <w:p w:rsidR="00927733" w:rsidRDefault="00C17E84">
      <w:pPr>
        <w:spacing w:line="360" w:lineRule="auto"/>
        <w:jc w:val="both"/>
      </w:pPr>
      <w:r>
        <w:t>Выпускник получит возможность научиться:</w:t>
      </w:r>
    </w:p>
    <w:p w:rsidR="00927733" w:rsidRDefault="00C17E84">
      <w:pPr>
        <w:spacing w:line="360" w:lineRule="auto"/>
        <w:ind w:left="720"/>
        <w:jc w:val="both"/>
      </w:pPr>
      <w:r>
        <w:lastRenderedPageBreak/>
        <w:t>самостоятельно ставить новые учебные цели и задачи;</w:t>
      </w:r>
    </w:p>
    <w:p w:rsidR="00927733" w:rsidRDefault="00C17E84">
      <w:pPr>
        <w:spacing w:line="360" w:lineRule="auto"/>
        <w:ind w:left="720"/>
        <w:jc w:val="both"/>
      </w:pPr>
      <w:r>
        <w:t>самостоятельно строить жизненные планы во временной перспективе;</w:t>
      </w:r>
    </w:p>
    <w:p w:rsidR="00927733" w:rsidRDefault="00C17E84">
      <w:pPr>
        <w:spacing w:line="360" w:lineRule="auto"/>
        <w:ind w:left="720"/>
        <w:jc w:val="both"/>
      </w:pPr>
      <w:r>
        <w:t>при планировании достижения целей самостоятельно и адекватно учитывать условия и средства их достижения;</w:t>
      </w:r>
    </w:p>
    <w:p w:rsidR="00927733" w:rsidRDefault="00C17E84">
      <w:pPr>
        <w:spacing w:line="360" w:lineRule="auto"/>
        <w:ind w:left="720"/>
        <w:jc w:val="both"/>
      </w:pPr>
      <w:r>
        <w:t>выделять альтернативные способы достижения цели и выбирать наиболее эффективный способ;</w:t>
      </w:r>
    </w:p>
    <w:p w:rsidR="00927733" w:rsidRDefault="00C17E84">
      <w:pPr>
        <w:spacing w:line="360" w:lineRule="auto"/>
        <w:ind w:left="720"/>
        <w:jc w:val="both"/>
      </w:pPr>
      <w: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927733" w:rsidRDefault="00C17E84">
      <w:pPr>
        <w:spacing w:line="360" w:lineRule="auto"/>
        <w:ind w:left="720"/>
        <w:jc w:val="both"/>
      </w:pPr>
      <w: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927733" w:rsidRDefault="00C17E84">
      <w:pPr>
        <w:spacing w:line="360" w:lineRule="auto"/>
        <w:ind w:left="720"/>
        <w:jc w:val="both"/>
      </w:pPr>
      <w:r>
        <w:t>брать на себя инициативу в организации совместного действия (деловое лидерство);</w:t>
      </w:r>
    </w:p>
    <w:p w:rsidR="00927733" w:rsidRDefault="00C17E84">
      <w:pPr>
        <w:spacing w:line="360" w:lineRule="auto"/>
        <w:ind w:left="720"/>
        <w:jc w:val="both"/>
      </w:pPr>
      <w: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927733" w:rsidRDefault="00C17E84">
      <w:pPr>
        <w:spacing w:line="360" w:lineRule="auto"/>
        <w:ind w:left="720"/>
        <w:jc w:val="both"/>
      </w:pPr>
      <w: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927733" w:rsidRDefault="00C17E84">
      <w:pPr>
        <w:spacing w:line="360" w:lineRule="auto"/>
        <w:jc w:val="both"/>
        <w:rPr>
          <w:b/>
          <w:i/>
        </w:rPr>
      </w:pPr>
      <w:r>
        <w:rPr>
          <w:b/>
          <w:i/>
        </w:rPr>
        <w:t>Предметные результаты:</w:t>
      </w:r>
    </w:p>
    <w:p w:rsidR="00927733" w:rsidRDefault="00C17E84">
      <w:pPr>
        <w:spacing w:line="360" w:lineRule="auto"/>
        <w:jc w:val="both"/>
      </w:pPr>
      <w:r>
        <w:t>В познавательной сфере:</w:t>
      </w:r>
    </w:p>
    <w:p w:rsidR="00927733" w:rsidRDefault="00C17E84">
      <w:pPr>
        <w:spacing w:line="360" w:lineRule="auto"/>
        <w:ind w:left="720"/>
        <w:jc w:val="both"/>
      </w:pPr>
      <w:r>
        <w:t>давать определения изученных понятий;</w:t>
      </w:r>
    </w:p>
    <w:p w:rsidR="00927733" w:rsidRDefault="00C17E84">
      <w:pPr>
        <w:spacing w:line="360" w:lineRule="auto"/>
        <w:ind w:left="720"/>
        <w:jc w:val="both"/>
      </w:pPr>
      <w:r>
        <w:t>описывать демонстрационные и самостоятельно проведенные химические эксперименты;</w:t>
      </w:r>
    </w:p>
    <w:p w:rsidR="00927733" w:rsidRDefault="00C17E84">
      <w:pPr>
        <w:spacing w:line="360" w:lineRule="auto"/>
        <w:ind w:left="720"/>
        <w:jc w:val="both"/>
      </w:pPr>
      <w:r>
        <w:t>описывать и различать изученные вещества, применяемые в повседневной жизни;</w:t>
      </w:r>
    </w:p>
    <w:p w:rsidR="00927733" w:rsidRDefault="00C17E84">
      <w:pPr>
        <w:spacing w:line="360" w:lineRule="auto"/>
        <w:ind w:left="720"/>
        <w:jc w:val="both"/>
      </w:pPr>
      <w:r>
        <w:t>классифицировать изученные объекты и явления;</w:t>
      </w:r>
    </w:p>
    <w:p w:rsidR="00927733" w:rsidRDefault="00C17E84">
      <w:pPr>
        <w:spacing w:line="360" w:lineRule="auto"/>
        <w:ind w:left="720"/>
        <w:jc w:val="both"/>
      </w:pPr>
      <w:r>
        <w:t>делать выводы и умозаключения из наблюдений;</w:t>
      </w:r>
    </w:p>
    <w:p w:rsidR="00927733" w:rsidRDefault="00C17E84">
      <w:pPr>
        <w:spacing w:line="360" w:lineRule="auto"/>
        <w:jc w:val="both"/>
      </w:pPr>
      <w:r>
        <w:t>•</w:t>
      </w:r>
      <w:r>
        <w:tab/>
        <w:t>структурировать   изученный   материал   и   химическую   информацию, полученную из других источников;</w:t>
      </w:r>
    </w:p>
    <w:p w:rsidR="00927733" w:rsidRDefault="00C17E84">
      <w:pPr>
        <w:spacing w:line="360" w:lineRule="auto"/>
        <w:ind w:left="720"/>
        <w:jc w:val="both"/>
      </w:pPr>
      <w:r>
        <w:t>безопасно обращаться веществами, применяемыми в повседневной жизни.</w:t>
      </w:r>
    </w:p>
    <w:p w:rsidR="00927733" w:rsidRDefault="00927733">
      <w:pPr>
        <w:spacing w:line="360" w:lineRule="auto"/>
        <w:ind w:left="360"/>
        <w:jc w:val="both"/>
      </w:pPr>
    </w:p>
    <w:p w:rsidR="00927733" w:rsidRDefault="00C17E84">
      <w:pPr>
        <w:spacing w:line="360" w:lineRule="auto"/>
        <w:jc w:val="both"/>
      </w:pPr>
      <w:r>
        <w:t>2.В ценностно - ориентационной сфере:</w:t>
      </w:r>
    </w:p>
    <w:p w:rsidR="00927733" w:rsidRDefault="00C17E84">
      <w:pPr>
        <w:spacing w:line="360" w:lineRule="auto"/>
        <w:jc w:val="both"/>
      </w:pPr>
      <w:r>
        <w:t>•</w:t>
      </w:r>
      <w:r>
        <w:tab/>
        <w:t>анализировать      и   оценивать   последствия   для   окружающей   среды бытовой и производственной   деятельности  человека,   связанной  с переработкой веществ.</w:t>
      </w:r>
    </w:p>
    <w:p w:rsidR="00927733" w:rsidRDefault="00927733">
      <w:pPr>
        <w:spacing w:line="360" w:lineRule="auto"/>
        <w:ind w:left="360"/>
        <w:jc w:val="both"/>
      </w:pPr>
    </w:p>
    <w:p w:rsidR="00927733" w:rsidRDefault="00C17E84">
      <w:pPr>
        <w:spacing w:line="360" w:lineRule="auto"/>
        <w:jc w:val="both"/>
      </w:pPr>
      <w:r>
        <w:t>В трудовой сфере:</w:t>
      </w:r>
    </w:p>
    <w:p w:rsidR="00927733" w:rsidRDefault="00C17E84">
      <w:pPr>
        <w:spacing w:line="360" w:lineRule="auto"/>
        <w:ind w:left="720"/>
        <w:jc w:val="both"/>
      </w:pPr>
      <w:r>
        <w:t>проводить химический эксперимент.</w:t>
      </w:r>
    </w:p>
    <w:p w:rsidR="00927733" w:rsidRDefault="00927733">
      <w:pPr>
        <w:spacing w:line="360" w:lineRule="auto"/>
        <w:ind w:left="360"/>
        <w:jc w:val="both"/>
      </w:pPr>
    </w:p>
    <w:p w:rsidR="00927733" w:rsidRDefault="00C17E84">
      <w:pPr>
        <w:spacing w:line="360" w:lineRule="auto"/>
        <w:jc w:val="both"/>
      </w:pPr>
      <w:r>
        <w:t>В сфере безопасности жизнедеятельности:</w:t>
      </w:r>
    </w:p>
    <w:p w:rsidR="00927733" w:rsidRDefault="00C17E84">
      <w:pPr>
        <w:spacing w:line="360" w:lineRule="auto"/>
        <w:ind w:left="720"/>
        <w:jc w:val="both"/>
      </w:pPr>
      <w: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927733" w:rsidRDefault="00927733">
      <w:pPr>
        <w:spacing w:line="360" w:lineRule="auto"/>
        <w:ind w:left="360"/>
        <w:jc w:val="both"/>
      </w:pPr>
    </w:p>
    <w:p w:rsidR="00927733" w:rsidRDefault="00927733">
      <w:pPr>
        <w:spacing w:line="360" w:lineRule="auto"/>
        <w:ind w:left="1429"/>
        <w:jc w:val="both"/>
      </w:pPr>
    </w:p>
    <w:p w:rsidR="00BC68B5" w:rsidRDefault="00BC68B5">
      <w:pPr>
        <w:spacing w:line="360" w:lineRule="auto"/>
        <w:ind w:left="1429"/>
        <w:jc w:val="center"/>
        <w:rPr>
          <w:b/>
        </w:rPr>
      </w:pPr>
    </w:p>
    <w:p w:rsidR="00BC68B5" w:rsidRDefault="00BC68B5">
      <w:pPr>
        <w:spacing w:line="360" w:lineRule="auto"/>
        <w:ind w:left="1429"/>
        <w:jc w:val="center"/>
        <w:rPr>
          <w:b/>
        </w:rPr>
      </w:pPr>
    </w:p>
    <w:p w:rsidR="00BC68B5" w:rsidRDefault="00BC68B5">
      <w:pPr>
        <w:spacing w:line="360" w:lineRule="auto"/>
        <w:ind w:left="1429"/>
        <w:jc w:val="center"/>
        <w:rPr>
          <w:b/>
        </w:rPr>
      </w:pPr>
    </w:p>
    <w:p w:rsidR="00BC68B5" w:rsidRDefault="00BC68B5">
      <w:pPr>
        <w:spacing w:line="360" w:lineRule="auto"/>
        <w:ind w:left="1429"/>
        <w:jc w:val="center"/>
        <w:rPr>
          <w:b/>
        </w:rPr>
      </w:pPr>
    </w:p>
    <w:p w:rsidR="00BC68B5" w:rsidRDefault="00BC68B5">
      <w:pPr>
        <w:spacing w:line="360" w:lineRule="auto"/>
        <w:ind w:left="1429"/>
        <w:jc w:val="center"/>
        <w:rPr>
          <w:b/>
        </w:rPr>
      </w:pPr>
    </w:p>
    <w:p w:rsidR="00BC68B5" w:rsidRDefault="00BC68B5">
      <w:pPr>
        <w:spacing w:line="360" w:lineRule="auto"/>
        <w:ind w:left="1429"/>
        <w:jc w:val="center"/>
        <w:rPr>
          <w:b/>
        </w:rPr>
      </w:pPr>
    </w:p>
    <w:p w:rsidR="00BC68B5" w:rsidRDefault="00BC68B5">
      <w:pPr>
        <w:spacing w:line="360" w:lineRule="auto"/>
        <w:ind w:left="1429"/>
        <w:jc w:val="center"/>
        <w:rPr>
          <w:b/>
        </w:rPr>
      </w:pPr>
    </w:p>
    <w:p w:rsidR="00BC68B5" w:rsidRDefault="00BC68B5">
      <w:pPr>
        <w:spacing w:line="360" w:lineRule="auto"/>
        <w:ind w:left="1429"/>
        <w:jc w:val="center"/>
        <w:rPr>
          <w:b/>
        </w:rPr>
      </w:pPr>
    </w:p>
    <w:p w:rsidR="00BC68B5" w:rsidRDefault="00BC68B5">
      <w:pPr>
        <w:spacing w:line="360" w:lineRule="auto"/>
        <w:ind w:left="1429"/>
        <w:jc w:val="center"/>
        <w:rPr>
          <w:b/>
        </w:rPr>
      </w:pPr>
    </w:p>
    <w:p w:rsidR="00BC68B5" w:rsidRDefault="00BC68B5">
      <w:pPr>
        <w:spacing w:line="360" w:lineRule="auto"/>
        <w:ind w:left="1429"/>
        <w:jc w:val="center"/>
        <w:rPr>
          <w:b/>
        </w:rPr>
      </w:pPr>
    </w:p>
    <w:p w:rsidR="00BC68B5" w:rsidRDefault="00BC68B5">
      <w:pPr>
        <w:spacing w:line="360" w:lineRule="auto"/>
        <w:ind w:left="1429"/>
        <w:jc w:val="center"/>
        <w:rPr>
          <w:b/>
        </w:rPr>
      </w:pPr>
    </w:p>
    <w:p w:rsidR="00927733" w:rsidRDefault="00C17E84">
      <w:pPr>
        <w:spacing w:line="360" w:lineRule="auto"/>
        <w:ind w:left="1429"/>
        <w:jc w:val="center"/>
      </w:pPr>
      <w:r>
        <w:rPr>
          <w:b/>
        </w:rPr>
        <w:t xml:space="preserve">2.СОДЕРЖАНИЕ КУРСА ВНЕУРОЧНОЙ ДЕЯТЕЛЬНОСТИ </w:t>
      </w:r>
    </w:p>
    <w:p w:rsidR="00927733" w:rsidRDefault="00927733">
      <w:pPr>
        <w:spacing w:before="280"/>
        <w:ind w:firstLine="709"/>
        <w:contextualSpacing/>
        <w:jc w:val="both"/>
        <w:rPr>
          <w:b/>
          <w:sz w:val="28"/>
          <w:szCs w:val="28"/>
        </w:rPr>
      </w:pPr>
    </w:p>
    <w:p w:rsidR="00927733" w:rsidRDefault="00C17E84">
      <w:pPr>
        <w:spacing w:before="280"/>
        <w:ind w:firstLine="709"/>
        <w:contextualSpacing/>
        <w:jc w:val="both"/>
      </w:pPr>
      <w:r>
        <w:t>Содержание курса знакомит учащихся с миром бытовой химии, с характеристикой веществ, окружающих нас в быту, правилами безопасного обращения с веществами бытовой химии. Кроме того данный курс внеурочной деятельности  предусматривает экологическую направленность химического образования, предусматривает ознакомление учащихся 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:rsidR="00927733" w:rsidRDefault="00927733">
      <w:pPr>
        <w:spacing w:before="280"/>
        <w:ind w:left="360" w:firstLine="709"/>
        <w:contextualSpacing/>
        <w:jc w:val="both"/>
      </w:pPr>
    </w:p>
    <w:p w:rsidR="00927733" w:rsidRDefault="00C17E84">
      <w:pPr>
        <w:spacing w:before="280"/>
        <w:ind w:left="360" w:firstLine="709"/>
        <w:contextualSpacing/>
        <w:jc w:val="both"/>
      </w:pPr>
      <w:r>
        <w:t>9 класс (34 часа)</w:t>
      </w:r>
    </w:p>
    <w:p w:rsidR="00927733" w:rsidRDefault="00927733">
      <w:pPr>
        <w:spacing w:before="280"/>
        <w:ind w:left="360" w:firstLine="709"/>
        <w:contextualSpacing/>
        <w:jc w:val="both"/>
      </w:pPr>
    </w:p>
    <w:p w:rsidR="00927733" w:rsidRDefault="00C17E84">
      <w:pPr>
        <w:spacing w:before="280"/>
        <w:ind w:left="360" w:firstLine="709"/>
        <w:contextualSpacing/>
        <w:jc w:val="both"/>
      </w:pPr>
      <w:r>
        <w:t>Тема 1. Введение. Основы безопасного обращения с веществами. (5 ч.)</w:t>
      </w:r>
    </w:p>
    <w:p w:rsidR="00927733" w:rsidRDefault="00927733">
      <w:pPr>
        <w:spacing w:before="280"/>
        <w:ind w:left="360" w:firstLine="709"/>
        <w:contextualSpacing/>
        <w:jc w:val="both"/>
      </w:pPr>
    </w:p>
    <w:p w:rsidR="00927733" w:rsidRDefault="00C17E84">
      <w:pPr>
        <w:spacing w:before="280"/>
        <w:ind w:left="360" w:firstLine="709"/>
        <w:contextualSpacing/>
        <w:jc w:val="both"/>
      </w:pPr>
      <w:r>
        <w:t xml:space="preserve">Цели и задачи курса. Химия и её значение. Место химии среди естественных наук. 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 xml:space="preserve">Вещества в быту. Классификация бытовых веществ. Правила безопасного обращения с веществами. 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 xml:space="preserve">Основные пути проникновения вредных веществ в организм человека (через рот, через кожу, через органы дыхания). 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 xml:space="preserve">Отравления бытовыми веществами (уксусная кислота, природный газ, угарный газ и другие). 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 xml:space="preserve">Ожоги. Классификация ожогов. Степени ожогов. Первая медицинская помощь при ожогах. 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Первая медицинская помощь при отравлениях.</w:t>
      </w:r>
    </w:p>
    <w:p w:rsidR="00927733" w:rsidRDefault="00927733">
      <w:pPr>
        <w:spacing w:before="280"/>
        <w:ind w:left="360" w:firstLine="709"/>
        <w:contextualSpacing/>
        <w:jc w:val="both"/>
      </w:pPr>
    </w:p>
    <w:p w:rsidR="00927733" w:rsidRDefault="00C17E84">
      <w:pPr>
        <w:spacing w:before="280"/>
        <w:ind w:left="360" w:firstLine="709"/>
        <w:contextualSpacing/>
        <w:jc w:val="both"/>
      </w:pPr>
      <w:r>
        <w:t>Тема 2. Пищевые продукты (7ч.)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 xml:space="preserve">Основные питательные вещества (белки, жиры, углеводы), микроэлементы. Основные источники пищевых питательных веществ. 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 xml:space="preserve"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 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lastRenderedPageBreak/>
        <w:t>Пищевая аллергия. Основные принципы рационального питания. Первая медицинская помощь при пищевых отравлениях.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 xml:space="preserve">Состав пищевых продуктов. Химические компоненты продуктов питания: консерванты, красители, загустители, </w:t>
      </w:r>
      <w:proofErr w:type="spellStart"/>
      <w:r>
        <w:t>ароматизаторы</w:t>
      </w:r>
      <w:proofErr w:type="spellEnd"/>
      <w:r>
        <w:t>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 xml:space="preserve">Поваренная соль, ей состав и значение для организма человека. 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Вещества, используемые при приготовлении пищи. Уксусная кислота, её консервирующее действие. Растительное масло. Животные жиры. Чипсы и сухарики. Их состав. Продукты сетей быстрого питания (фаст-</w:t>
      </w:r>
      <w:proofErr w:type="spellStart"/>
      <w:r>
        <w:t>фудов</w:t>
      </w:r>
      <w:proofErr w:type="spellEnd"/>
      <w:r>
        <w:t>). Сахар. Конфеты. Сахарный диабет.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Генно-модифицированные продукты и ГМО. Опасность частого употребление продуктов фаст-</w:t>
      </w:r>
      <w:proofErr w:type="spellStart"/>
      <w:r>
        <w:t>фуда</w:t>
      </w:r>
      <w:proofErr w:type="spellEnd"/>
      <w:r>
        <w:t>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:rsidR="00927733" w:rsidRDefault="00927733">
      <w:pPr>
        <w:spacing w:before="280"/>
        <w:ind w:left="360" w:firstLine="709"/>
        <w:contextualSpacing/>
        <w:jc w:val="both"/>
      </w:pPr>
    </w:p>
    <w:p w:rsidR="00927733" w:rsidRDefault="00927733">
      <w:pPr>
        <w:spacing w:before="280"/>
        <w:ind w:left="360" w:firstLine="709"/>
        <w:contextualSpacing/>
        <w:jc w:val="both"/>
      </w:pPr>
    </w:p>
    <w:p w:rsidR="00927733" w:rsidRDefault="00C17E84">
      <w:pPr>
        <w:spacing w:before="280"/>
        <w:ind w:left="360" w:firstLine="709"/>
        <w:contextualSpacing/>
        <w:jc w:val="both"/>
      </w:pPr>
      <w:r>
        <w:t>Тема 3. Домашняя аптечка. (4 ч.)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 xml:space="preserve">Лекарства. Сроки годности лекарств. Классификация лекарств. Обезболивающие средства. Антибиотики. Противоаллергические средства. Витамины. 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 xml:space="preserve">Инструкции по применению лекарств. Назначение лекарств. Противопоказания. 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 xml:space="preserve">Правила употребления лекарств. Почему нельзя употреблять лекарства без назначения врача. 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Первая медицинская помощь при отравлениях лекарственными препаратами.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Практическая работа. Домашняя аптечка.</w:t>
      </w:r>
    </w:p>
    <w:p w:rsidR="00927733" w:rsidRDefault="00927733">
      <w:pPr>
        <w:spacing w:before="280"/>
        <w:ind w:left="360" w:firstLine="709"/>
        <w:contextualSpacing/>
        <w:jc w:val="both"/>
      </w:pPr>
    </w:p>
    <w:p w:rsidR="00927733" w:rsidRDefault="00927733">
      <w:pPr>
        <w:spacing w:before="280"/>
        <w:ind w:left="360" w:firstLine="709"/>
        <w:contextualSpacing/>
        <w:jc w:val="both"/>
      </w:pPr>
    </w:p>
    <w:p w:rsidR="00927733" w:rsidRDefault="00C17E84">
      <w:pPr>
        <w:spacing w:before="280"/>
        <w:ind w:left="360" w:firstLine="709"/>
        <w:contextualSpacing/>
        <w:jc w:val="both"/>
      </w:pPr>
      <w:r>
        <w:t>Тема 4. Косметические средства и личная гигиена. (4 ч.)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 xml:space="preserve"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 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 xml:space="preserve">Моющие косметические средства. Мыла. Основные компоненты мыла. Шампуни. 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Уход за кожей. Уход за волосами. Уход за зубами.</w:t>
      </w:r>
    </w:p>
    <w:p w:rsidR="00927733" w:rsidRDefault="00927733">
      <w:pPr>
        <w:spacing w:before="280"/>
        <w:ind w:left="360" w:firstLine="709"/>
        <w:contextualSpacing/>
        <w:jc w:val="both"/>
      </w:pPr>
    </w:p>
    <w:p w:rsidR="00927733" w:rsidRDefault="00927733">
      <w:pPr>
        <w:spacing w:before="280"/>
        <w:ind w:left="360" w:firstLine="709"/>
        <w:contextualSpacing/>
        <w:jc w:val="both"/>
      </w:pPr>
    </w:p>
    <w:p w:rsidR="00927733" w:rsidRDefault="00927733">
      <w:pPr>
        <w:spacing w:before="280"/>
        <w:ind w:left="360" w:firstLine="709"/>
        <w:contextualSpacing/>
        <w:jc w:val="both"/>
      </w:pPr>
    </w:p>
    <w:p w:rsidR="00927733" w:rsidRDefault="00C17E84">
      <w:pPr>
        <w:spacing w:before="280"/>
        <w:ind w:left="360" w:firstLine="709"/>
        <w:contextualSpacing/>
        <w:jc w:val="both"/>
      </w:pPr>
      <w:r>
        <w:t>Тема 5. Средства бытовой химии. (5 ч.)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Из истории использования 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Средства для чистки кухонной посуды. Средства для борьбы с насекомыми.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Удобрения и ядохимикаты.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Правила безопасного хранения средств бытовой химии. Правила безопасного использования средств бытовой химии.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Практическая работа. Составление инструкций по безопасной работе со средствами бытовой химии.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Тема 6. Химия и экология. (7 ч)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 xml:space="preserve">Использование природных ресурсов. Надолго ли нам хватит полезных ископаемых. Сырьевые войны.  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Личная ответственность каждого человека за безопасную окружающую среду.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lastRenderedPageBreak/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Изучение состава почвы. (Состав почвы. Механический анализ почвы. Практическое определение наличия в почве воды, воздуха, минеральных солей, перегноя.)</w:t>
      </w:r>
    </w:p>
    <w:p w:rsidR="00927733" w:rsidRDefault="00927733">
      <w:pPr>
        <w:spacing w:before="280"/>
        <w:ind w:left="360" w:firstLine="709"/>
        <w:contextualSpacing/>
        <w:jc w:val="both"/>
      </w:pPr>
    </w:p>
    <w:p w:rsidR="00927733" w:rsidRDefault="00C17E84">
      <w:pPr>
        <w:spacing w:before="280"/>
        <w:ind w:left="360" w:firstLine="709"/>
        <w:contextualSpacing/>
        <w:jc w:val="both"/>
      </w:pPr>
      <w:r>
        <w:t>Защита проектов. (2 ч)</w:t>
      </w:r>
    </w:p>
    <w:p w:rsidR="00927733" w:rsidRDefault="00927733">
      <w:pPr>
        <w:spacing w:before="280"/>
        <w:ind w:left="360" w:firstLine="709"/>
        <w:contextualSpacing/>
        <w:jc w:val="both"/>
      </w:pPr>
    </w:p>
    <w:p w:rsidR="00927733" w:rsidRDefault="00C17E84">
      <w:pPr>
        <w:spacing w:before="280"/>
        <w:ind w:left="360" w:firstLine="709"/>
        <w:contextualSpacing/>
        <w:jc w:val="both"/>
      </w:pPr>
      <w:r>
        <w:t>ТЕМЫ ПРОЕКТОВ.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Искусственная пища: за и против.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Правильное питание – основа здорового образа жизни.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Химия в моём доме.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Из истории моющих средств.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Как и чем мыть посуду.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Личная ответственность человека за охрану окружающей среды.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Чистящие и моющие средства.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Домашняя аптечка.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Антисептические препараты.</w:t>
      </w:r>
    </w:p>
    <w:p w:rsidR="00927733" w:rsidRDefault="00C17E84">
      <w:pPr>
        <w:spacing w:before="280"/>
        <w:ind w:left="360" w:firstLine="709"/>
        <w:contextualSpacing/>
        <w:jc w:val="both"/>
      </w:pPr>
      <w:r>
        <w:t>Лекарства против простуды.</w:t>
      </w:r>
    </w:p>
    <w:p w:rsidR="00927733" w:rsidRDefault="00927733">
      <w:pPr>
        <w:spacing w:before="280"/>
        <w:ind w:left="360" w:firstLine="709"/>
        <w:contextualSpacing/>
        <w:jc w:val="both"/>
      </w:pPr>
    </w:p>
    <w:p w:rsidR="00BC68B5" w:rsidRDefault="00C17E84">
      <w:pPr>
        <w:spacing w:before="280"/>
        <w:contextualSpacing/>
        <w:jc w:val="both"/>
      </w:pPr>
      <w:r>
        <w:t xml:space="preserve">                                             </w:t>
      </w:r>
    </w:p>
    <w:p w:rsidR="00BC68B5" w:rsidRDefault="00BC68B5">
      <w:pPr>
        <w:spacing w:before="280"/>
        <w:contextualSpacing/>
        <w:jc w:val="both"/>
      </w:pPr>
    </w:p>
    <w:p w:rsidR="00BC68B5" w:rsidRDefault="00BC68B5">
      <w:pPr>
        <w:spacing w:before="280"/>
        <w:contextualSpacing/>
        <w:jc w:val="both"/>
      </w:pPr>
    </w:p>
    <w:p w:rsidR="00BC68B5" w:rsidRDefault="00BC68B5">
      <w:pPr>
        <w:spacing w:before="280"/>
        <w:contextualSpacing/>
        <w:jc w:val="both"/>
      </w:pPr>
    </w:p>
    <w:p w:rsidR="00BC68B5" w:rsidRDefault="00BC68B5">
      <w:pPr>
        <w:spacing w:before="280"/>
        <w:contextualSpacing/>
        <w:jc w:val="both"/>
      </w:pPr>
    </w:p>
    <w:p w:rsidR="00BC68B5" w:rsidRDefault="00BC68B5">
      <w:pPr>
        <w:spacing w:before="280"/>
        <w:contextualSpacing/>
        <w:jc w:val="both"/>
      </w:pPr>
    </w:p>
    <w:p w:rsidR="00BC68B5" w:rsidRDefault="00BC68B5">
      <w:pPr>
        <w:spacing w:before="280"/>
        <w:contextualSpacing/>
        <w:jc w:val="both"/>
      </w:pPr>
    </w:p>
    <w:p w:rsidR="00BC68B5" w:rsidRDefault="00BC68B5">
      <w:pPr>
        <w:spacing w:before="280"/>
        <w:contextualSpacing/>
        <w:jc w:val="both"/>
      </w:pPr>
    </w:p>
    <w:p w:rsidR="00927733" w:rsidRDefault="00C17E84" w:rsidP="00BC68B5">
      <w:pPr>
        <w:spacing w:before="280"/>
        <w:contextualSpacing/>
        <w:jc w:val="center"/>
        <w:rPr>
          <w:b/>
        </w:rPr>
      </w:pPr>
      <w:r>
        <w:rPr>
          <w:b/>
        </w:rPr>
        <w:t>3.ТЕМАТИЧЕСКОЕ ПЛАНИРОВАНИЕ</w:t>
      </w:r>
    </w:p>
    <w:p w:rsidR="00927733" w:rsidRDefault="00927733">
      <w:pPr>
        <w:spacing w:before="280"/>
        <w:ind w:left="360" w:firstLine="709"/>
        <w:contextualSpacing/>
        <w:jc w:val="both"/>
        <w:rPr>
          <w:b/>
        </w:rPr>
      </w:pPr>
    </w:p>
    <w:tbl>
      <w:tblPr>
        <w:tblW w:w="91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820"/>
        <w:gridCol w:w="3094"/>
      </w:tblGrid>
      <w:tr w:rsidR="00927733">
        <w:trPr>
          <w:trHeight w:val="83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Наименование разделов.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Количество часов</w:t>
            </w:r>
          </w:p>
        </w:tc>
      </w:tr>
      <w:tr w:rsidR="009277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927733">
            <w:pPr>
              <w:snapToGrid w:val="0"/>
              <w:spacing w:line="360" w:lineRule="auto"/>
              <w:ind w:firstLine="709"/>
              <w:jc w:val="center"/>
              <w:rPr>
                <w:b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9 класс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9277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34"/>
              <w:rPr>
                <w:iCs/>
              </w:rPr>
            </w:pPr>
            <w:r>
              <w:t>Введение. Основы безопасного обращения с веществами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9277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34"/>
              <w:rPr>
                <w:iCs/>
              </w:rPr>
            </w:pPr>
            <w:r>
              <w:rPr>
                <w:color w:val="000000"/>
              </w:rPr>
              <w:t xml:space="preserve">Пищевые продукты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9277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autoSpaceDE w:val="0"/>
              <w:rPr>
                <w:bCs/>
              </w:rPr>
            </w:pPr>
            <w:r>
              <w:rPr>
                <w:bCs/>
              </w:rPr>
              <w:t>Домашняя аптечка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9277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autoSpaceDE w:val="0"/>
              <w:rPr>
                <w:bCs/>
              </w:rPr>
            </w:pPr>
            <w:r>
              <w:rPr>
                <w:bCs/>
              </w:rPr>
              <w:t>Косметические средства и личная гигиена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9277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autoSpaceDE w:val="0"/>
              <w:rPr>
                <w:bCs/>
              </w:rPr>
            </w:pPr>
            <w:r>
              <w:rPr>
                <w:bCs/>
              </w:rPr>
              <w:t>Средства бытовой химии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9277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autoSpaceDE w:val="0"/>
              <w:rPr>
                <w:bCs/>
              </w:rPr>
            </w:pPr>
            <w:r>
              <w:rPr>
                <w:bCs/>
              </w:rPr>
              <w:t>Химия и экология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9277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33" w:rsidRDefault="00C17E84">
            <w:pPr>
              <w:autoSpaceDE w:val="0"/>
            </w:pPr>
            <w:r>
              <w:rPr>
                <w:bCs/>
              </w:rPr>
              <w:t xml:space="preserve">Защита проектов. Зачёт.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33" w:rsidRDefault="00C17E84">
            <w:pPr>
              <w:spacing w:line="360" w:lineRule="auto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:rsidR="00927733" w:rsidRDefault="00927733">
      <w:pPr>
        <w:spacing w:before="280"/>
        <w:ind w:left="360" w:firstLine="709"/>
        <w:contextualSpacing/>
        <w:jc w:val="center"/>
        <w:rPr>
          <w:b/>
        </w:rPr>
      </w:pPr>
    </w:p>
    <w:p w:rsidR="00927733" w:rsidRDefault="00927733">
      <w:pPr>
        <w:spacing w:before="280" w:after="280"/>
        <w:ind w:firstLine="709"/>
        <w:jc w:val="center"/>
        <w:rPr>
          <w:b/>
        </w:rPr>
      </w:pPr>
    </w:p>
    <w:p w:rsidR="00927733" w:rsidRDefault="00927733">
      <w:pPr>
        <w:spacing w:before="280" w:after="280"/>
        <w:ind w:firstLine="709"/>
        <w:jc w:val="center"/>
        <w:rPr>
          <w:b/>
        </w:rPr>
      </w:pPr>
    </w:p>
    <w:p w:rsidR="00927733" w:rsidRDefault="00927733">
      <w:pPr>
        <w:spacing w:before="280" w:after="280"/>
        <w:ind w:firstLine="709"/>
        <w:jc w:val="center"/>
        <w:rPr>
          <w:b/>
        </w:rPr>
      </w:pPr>
    </w:p>
    <w:p w:rsidR="00927733" w:rsidRDefault="00927733">
      <w:pPr>
        <w:spacing w:before="280" w:after="280"/>
        <w:ind w:firstLine="709"/>
        <w:jc w:val="center"/>
        <w:rPr>
          <w:b/>
        </w:rPr>
      </w:pPr>
    </w:p>
    <w:p w:rsidR="00927733" w:rsidRDefault="00927733">
      <w:pPr>
        <w:spacing w:before="280" w:after="280"/>
        <w:ind w:firstLine="709"/>
        <w:jc w:val="center"/>
        <w:rPr>
          <w:b/>
        </w:rPr>
      </w:pPr>
    </w:p>
    <w:p w:rsidR="00927733" w:rsidRDefault="00927733">
      <w:pPr>
        <w:spacing w:before="280" w:after="280"/>
        <w:ind w:firstLine="709"/>
        <w:jc w:val="center"/>
        <w:rPr>
          <w:b/>
        </w:rPr>
      </w:pPr>
    </w:p>
    <w:p w:rsidR="00927733" w:rsidRDefault="00927733">
      <w:pPr>
        <w:spacing w:before="280" w:after="280"/>
        <w:ind w:firstLine="709"/>
        <w:jc w:val="center"/>
        <w:rPr>
          <w:b/>
        </w:rPr>
      </w:pPr>
    </w:p>
    <w:p w:rsidR="00927733" w:rsidRDefault="00927733">
      <w:pPr>
        <w:spacing w:before="280" w:after="280"/>
        <w:ind w:firstLine="709"/>
        <w:jc w:val="center"/>
        <w:rPr>
          <w:b/>
        </w:rPr>
      </w:pPr>
    </w:p>
    <w:p w:rsidR="00927733" w:rsidRDefault="00927733">
      <w:pPr>
        <w:spacing w:before="280" w:after="280"/>
        <w:ind w:firstLine="709"/>
        <w:jc w:val="center"/>
        <w:rPr>
          <w:b/>
        </w:rPr>
      </w:pPr>
    </w:p>
    <w:p w:rsidR="00927733" w:rsidRDefault="00927733">
      <w:pPr>
        <w:spacing w:before="280" w:after="280"/>
        <w:ind w:firstLine="709"/>
        <w:jc w:val="center"/>
        <w:rPr>
          <w:b/>
        </w:rPr>
      </w:pPr>
    </w:p>
    <w:p w:rsidR="00927733" w:rsidRDefault="00927733">
      <w:pPr>
        <w:spacing w:before="280" w:after="280"/>
        <w:ind w:firstLine="709"/>
        <w:jc w:val="center"/>
        <w:rPr>
          <w:b/>
        </w:rPr>
      </w:pPr>
    </w:p>
    <w:p w:rsidR="00927733" w:rsidRDefault="00927733">
      <w:pPr>
        <w:spacing w:before="280" w:after="280"/>
        <w:ind w:firstLine="709"/>
        <w:jc w:val="center"/>
        <w:rPr>
          <w:b/>
        </w:rPr>
      </w:pPr>
    </w:p>
    <w:p w:rsidR="00927733" w:rsidRDefault="00927733">
      <w:pPr>
        <w:spacing w:before="280" w:after="280"/>
        <w:ind w:firstLine="709"/>
        <w:jc w:val="center"/>
        <w:rPr>
          <w:b/>
        </w:rPr>
      </w:pPr>
    </w:p>
    <w:p w:rsidR="00927733" w:rsidRDefault="00927733">
      <w:pPr>
        <w:spacing w:before="280" w:after="280"/>
        <w:ind w:firstLine="709"/>
        <w:jc w:val="center"/>
        <w:rPr>
          <w:b/>
        </w:rPr>
      </w:pPr>
    </w:p>
    <w:p w:rsidR="00927733" w:rsidRDefault="00927733">
      <w:pPr>
        <w:spacing w:before="280" w:after="280"/>
        <w:ind w:firstLine="709"/>
        <w:jc w:val="center"/>
        <w:rPr>
          <w:b/>
        </w:rPr>
      </w:pPr>
    </w:p>
    <w:p w:rsidR="00927733" w:rsidRDefault="00927733">
      <w:pPr>
        <w:spacing w:before="280"/>
        <w:ind w:firstLine="709"/>
        <w:contextualSpacing/>
      </w:pPr>
    </w:p>
    <w:p w:rsidR="00BC68B5" w:rsidRDefault="00BC68B5">
      <w:pPr>
        <w:spacing w:before="280"/>
        <w:ind w:firstLine="709"/>
        <w:contextualSpacing/>
        <w:jc w:val="center"/>
        <w:rPr>
          <w:b/>
        </w:rPr>
      </w:pPr>
    </w:p>
    <w:p w:rsidR="00BC68B5" w:rsidRDefault="00BC68B5">
      <w:pPr>
        <w:spacing w:before="280"/>
        <w:ind w:firstLine="709"/>
        <w:contextualSpacing/>
        <w:jc w:val="center"/>
        <w:rPr>
          <w:b/>
        </w:rPr>
      </w:pPr>
    </w:p>
    <w:p w:rsidR="00BC68B5" w:rsidRDefault="00BC68B5">
      <w:pPr>
        <w:spacing w:before="280"/>
        <w:ind w:firstLine="709"/>
        <w:contextualSpacing/>
        <w:jc w:val="center"/>
        <w:rPr>
          <w:b/>
        </w:rPr>
      </w:pPr>
    </w:p>
    <w:p w:rsidR="00ED7165" w:rsidRDefault="00ED7165">
      <w:pPr>
        <w:spacing w:before="280"/>
        <w:ind w:firstLine="709"/>
        <w:contextualSpacing/>
        <w:jc w:val="center"/>
        <w:rPr>
          <w:b/>
        </w:rPr>
      </w:pPr>
    </w:p>
    <w:p w:rsidR="00ED7165" w:rsidRDefault="00ED7165">
      <w:pPr>
        <w:spacing w:before="280"/>
        <w:ind w:firstLine="709"/>
        <w:contextualSpacing/>
        <w:jc w:val="center"/>
        <w:rPr>
          <w:b/>
        </w:rPr>
      </w:pPr>
    </w:p>
    <w:p w:rsidR="00BC68B5" w:rsidRDefault="00BC68B5">
      <w:pPr>
        <w:spacing w:before="280"/>
        <w:ind w:firstLine="709"/>
        <w:contextualSpacing/>
        <w:jc w:val="center"/>
        <w:rPr>
          <w:b/>
        </w:rPr>
      </w:pPr>
      <w:r>
        <w:rPr>
          <w:b/>
        </w:rPr>
        <w:t>Т</w:t>
      </w:r>
      <w:r w:rsidR="00C17E84">
        <w:rPr>
          <w:b/>
        </w:rPr>
        <w:t xml:space="preserve">ематическое планирование курса внеурочной </w:t>
      </w:r>
      <w:proofErr w:type="gramStart"/>
      <w:r w:rsidR="00C17E84">
        <w:rPr>
          <w:b/>
        </w:rPr>
        <w:t>деятельности</w:t>
      </w:r>
      <w:r w:rsidR="00C17E84">
        <w:t xml:space="preserve">  </w:t>
      </w:r>
      <w:r w:rsidR="00C17E84">
        <w:rPr>
          <w:b/>
        </w:rPr>
        <w:t>«</w:t>
      </w:r>
      <w:proofErr w:type="gramEnd"/>
      <w:r>
        <w:rPr>
          <w:b/>
        </w:rPr>
        <w:t xml:space="preserve">Удивительная </w:t>
      </w:r>
      <w:r w:rsidR="00450D44">
        <w:rPr>
          <w:b/>
        </w:rPr>
        <w:t xml:space="preserve">органическая </w:t>
      </w:r>
      <w:r>
        <w:rPr>
          <w:b/>
        </w:rPr>
        <w:t>химия</w:t>
      </w:r>
      <w:r w:rsidR="00C17E84">
        <w:rPr>
          <w:b/>
        </w:rPr>
        <w:t xml:space="preserve">» </w:t>
      </w:r>
    </w:p>
    <w:p w:rsidR="00927733" w:rsidRDefault="009558AE">
      <w:pPr>
        <w:spacing w:before="280"/>
        <w:ind w:firstLine="709"/>
        <w:contextualSpacing/>
        <w:jc w:val="center"/>
        <w:rPr>
          <w:b/>
          <w:sz w:val="36"/>
          <w:szCs w:val="36"/>
        </w:rPr>
      </w:pPr>
      <w:r>
        <w:rPr>
          <w:b/>
        </w:rPr>
        <w:t xml:space="preserve">10 </w:t>
      </w:r>
      <w:r w:rsidR="00C17E84">
        <w:rPr>
          <w:b/>
        </w:rPr>
        <w:t>класс.</w:t>
      </w:r>
      <w:r w:rsidR="00450D44">
        <w:rPr>
          <w:b/>
        </w:rPr>
        <w:t xml:space="preserve"> (17 часов)</w:t>
      </w:r>
    </w:p>
    <w:p w:rsidR="00927733" w:rsidRDefault="00927733">
      <w:pPr>
        <w:spacing w:before="280"/>
        <w:ind w:firstLine="709"/>
        <w:contextualSpacing/>
        <w:jc w:val="center"/>
        <w:rPr>
          <w:b/>
          <w:sz w:val="36"/>
          <w:szCs w:val="36"/>
        </w:rPr>
      </w:pPr>
    </w:p>
    <w:tbl>
      <w:tblPr>
        <w:tblW w:w="5053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1417"/>
        <w:gridCol w:w="4111"/>
        <w:gridCol w:w="4279"/>
      </w:tblGrid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№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 w:rsidP="00E43CBF">
            <w:pPr>
              <w:tabs>
                <w:tab w:val="left" w:pos="6620"/>
              </w:tabs>
              <w:jc w:val="center"/>
            </w:pPr>
            <w:r>
              <w:t>Количество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Тема занятия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Краткое  содержание</w:t>
            </w:r>
          </w:p>
        </w:tc>
      </w:tr>
      <w:tr w:rsidR="00E43CBF" w:rsidTr="00FE5317">
        <w:tc>
          <w:tcPr>
            <w:tcW w:w="10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Тема 1. Введение. Основы безопасного обращения с веществами. (5 ч.)</w:t>
            </w:r>
            <w:r>
              <w:rPr>
                <w:b/>
              </w:rPr>
              <w:br/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Химия и её значение.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Цели и задачи курса. Химия и её значение. Место химии среди естественных наук.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Вещества в быту.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 w:rsidP="00ED7165">
            <w:pPr>
              <w:tabs>
                <w:tab w:val="left" w:pos="6620"/>
              </w:tabs>
              <w:ind w:right="423"/>
            </w:pPr>
            <w:r>
              <w:t>Вещества в быту. Классификация бытовых веществ. Правила безопасного обращения с веществами.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Отравления бытовыми веществами.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 w:rsidP="00ED7165">
            <w:pPr>
              <w:tabs>
                <w:tab w:val="left" w:pos="6620"/>
              </w:tabs>
              <w:ind w:right="423"/>
            </w:pPr>
            <w:r>
              <w:t>Основные пути проникновения вредных веществ в организм человека (через рот, через кожу, через органы дыхания). травления бытовыми веществами (уксусная кислота, природный газ, угарный газ и другие).</w:t>
            </w:r>
          </w:p>
        </w:tc>
      </w:tr>
      <w:tr w:rsidR="00450D44" w:rsidTr="004A4115">
        <w:trPr>
          <w:trHeight w:val="166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0D44" w:rsidRDefault="00450D44">
            <w:pPr>
              <w:tabs>
                <w:tab w:val="left" w:pos="6620"/>
              </w:tabs>
            </w:pPr>
            <w:r>
              <w:lastRenderedPageBreak/>
              <w:t>4</w:t>
            </w:r>
          </w:p>
          <w:p w:rsidR="00450D44" w:rsidRDefault="00450D44" w:rsidP="00C55AD4">
            <w:pPr>
              <w:tabs>
                <w:tab w:val="left" w:pos="6620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D44" w:rsidRDefault="00450D44">
            <w:pPr>
              <w:tabs>
                <w:tab w:val="left" w:pos="6620"/>
              </w:tabs>
            </w:pPr>
            <w:r>
              <w:t>1</w:t>
            </w:r>
          </w:p>
          <w:p w:rsidR="00450D44" w:rsidRDefault="00450D44" w:rsidP="000F4C6B">
            <w:pPr>
              <w:tabs>
                <w:tab w:val="left" w:pos="6620"/>
              </w:tabs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0D44" w:rsidRDefault="00450D44">
            <w:pPr>
              <w:tabs>
                <w:tab w:val="left" w:pos="6620"/>
              </w:tabs>
            </w:pPr>
            <w:r>
              <w:t>Первая медицинская помощь при отравлениях.</w:t>
            </w:r>
          </w:p>
          <w:p w:rsidR="00450D44" w:rsidRDefault="00450D44" w:rsidP="00193D8C">
            <w:pPr>
              <w:tabs>
                <w:tab w:val="left" w:pos="6620"/>
              </w:tabs>
            </w:pPr>
            <w:r>
              <w:t>Ожоги.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0D44" w:rsidRDefault="00450D44">
            <w:pPr>
              <w:tabs>
                <w:tab w:val="left" w:pos="6620"/>
              </w:tabs>
              <w:jc w:val="both"/>
            </w:pPr>
            <w:r>
              <w:t>Первая медицинская помощь при отравлениях.</w:t>
            </w:r>
          </w:p>
          <w:p w:rsidR="00ED7165" w:rsidRDefault="00450D44" w:rsidP="004A4115">
            <w:pPr>
              <w:tabs>
                <w:tab w:val="left" w:pos="6620"/>
              </w:tabs>
            </w:pPr>
            <w:r>
              <w:t xml:space="preserve">Ожоги. Классификация ожогов (химические, термические, солнечные). Степени ожогов. </w:t>
            </w:r>
          </w:p>
          <w:p w:rsidR="00450D44" w:rsidRDefault="00450D44" w:rsidP="004A4115">
            <w:pPr>
              <w:tabs>
                <w:tab w:val="left" w:pos="6620"/>
              </w:tabs>
            </w:pPr>
            <w:r>
              <w:t>Первая медицинская помощь при ожогах.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CBF" w:rsidRDefault="00E43CBF">
            <w:pPr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ind w:left="360"/>
              <w:jc w:val="center"/>
            </w:pPr>
            <w:r>
              <w:rPr>
                <w:b/>
                <w:color w:val="000000"/>
              </w:rPr>
              <w:t>Тема 2. Пищевые продукты (7ч.)</w:t>
            </w:r>
            <w:r>
              <w:rPr>
                <w:b/>
                <w:color w:val="000000"/>
              </w:rPr>
              <w:br/>
            </w:r>
          </w:p>
        </w:tc>
      </w:tr>
      <w:tr w:rsidR="00450D44" w:rsidTr="00FD50EB">
        <w:trPr>
          <w:trHeight w:val="416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0D44" w:rsidRDefault="00450D44" w:rsidP="00763236">
            <w:pPr>
              <w:tabs>
                <w:tab w:val="left" w:pos="6620"/>
              </w:tabs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D44" w:rsidRDefault="00450D44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50D44" w:rsidRDefault="00450D44" w:rsidP="008F5E3B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0D44" w:rsidRDefault="00450D44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Основные питательные вещества.</w:t>
            </w:r>
          </w:p>
          <w:p w:rsidR="00450D44" w:rsidRDefault="00450D44">
            <w:pPr>
              <w:tabs>
                <w:tab w:val="left" w:pos="6620"/>
              </w:tabs>
            </w:pPr>
            <w:r>
              <w:t>Калорийность пищевых продуктов.</w:t>
            </w:r>
          </w:p>
          <w:p w:rsidR="00450D44" w:rsidRDefault="00450D44" w:rsidP="004025CD">
            <w:pPr>
              <w:rPr>
                <w:color w:val="000000"/>
              </w:rPr>
            </w:pPr>
            <w:r>
              <w:rPr>
                <w:color w:val="000000"/>
              </w:rPr>
              <w:t>Основные принципы рационального питания. Пищевые отравления.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0D44" w:rsidRDefault="00450D44" w:rsidP="00ED7165">
            <w:pPr>
              <w:tabs>
                <w:tab w:val="left" w:pos="6620"/>
              </w:tabs>
              <w:ind w:right="423"/>
              <w:rPr>
                <w:color w:val="000000"/>
              </w:rPr>
            </w:pPr>
            <w:r>
              <w:rPr>
                <w:color w:val="000000"/>
              </w:rPr>
              <w:t>Основные питательные вещества (белки, жиры, углеводы), микроэлементы. Основные источники пищевых питательных веществ.</w:t>
            </w:r>
          </w:p>
          <w:p w:rsidR="00450D44" w:rsidRDefault="00450D44" w:rsidP="00ED7165">
            <w:pPr>
              <w:tabs>
                <w:tab w:val="left" w:pos="6620"/>
              </w:tabs>
              <w:ind w:right="423"/>
              <w:rPr>
                <w:color w:val="000000"/>
              </w:rPr>
            </w:pPr>
            <w:r>
              <w:rPr>
                <w:color w:val="000000"/>
              </w:rPr>
      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      </w:r>
          </w:p>
          <w:p w:rsidR="00450D44" w:rsidRDefault="00450D44" w:rsidP="00ED7165">
            <w:pPr>
              <w:tabs>
                <w:tab w:val="left" w:pos="6620"/>
              </w:tabs>
              <w:ind w:right="423"/>
              <w:rPr>
                <w:color w:val="000000"/>
              </w:rPr>
            </w:pPr>
            <w:r>
              <w:rPr>
                <w:color w:val="000000"/>
              </w:rPr>
              <w:t>Пищевая аллергия. Основные принципы рационального питания. Первая медицинская помощь при пищевых отравлениях.</w:t>
            </w:r>
          </w:p>
          <w:p w:rsidR="00ED7165" w:rsidRDefault="00ED7165" w:rsidP="00ED7165">
            <w:pPr>
              <w:tabs>
                <w:tab w:val="left" w:pos="6620"/>
              </w:tabs>
              <w:ind w:right="423"/>
              <w:rPr>
                <w:color w:val="000000"/>
              </w:rPr>
            </w:pP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Состав пищевых продуктов.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Состав пищевых продуктов. Химические компоненты продуктов питания: консерванты, красители, загустители, </w:t>
            </w:r>
            <w:proofErr w:type="spellStart"/>
            <w:r>
              <w:rPr>
                <w:color w:val="000000"/>
              </w:rPr>
              <w:t>ароматизаторы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Вещества, используемые при приготовлении пищи.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Поваренная соль, ей состав и значение для организма человека. Вещества, используемые при приготовлении пищи. Уксусная кислота, её консервирующее действие. Растительное масло. Животные жиры.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Продукты быстрого питания.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Чипсы и сухарики. Их состав. Продукты сетей быстрого питания (фаст-</w:t>
            </w:r>
            <w:proofErr w:type="spellStart"/>
            <w:r>
              <w:rPr>
                <w:color w:val="000000"/>
              </w:rPr>
              <w:t>фудов</w:t>
            </w:r>
            <w:proofErr w:type="spellEnd"/>
            <w:r>
              <w:rPr>
                <w:color w:val="000000"/>
              </w:rPr>
              <w:t>). Сахар. Конфеты. Сахарный диабет. Генно-модифицированные продукты и ГМО. Опасность частого употребление продуктов фаст-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Напитки.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Напитки. Чай. Кофе. Их состав. Кофеин, его действие на </w:t>
            </w:r>
            <w:proofErr w:type="spellStart"/>
            <w:proofErr w:type="gramStart"/>
            <w:r>
              <w:rPr>
                <w:color w:val="000000"/>
              </w:rPr>
              <w:t>организм.Соки</w:t>
            </w:r>
            <w:proofErr w:type="spellEnd"/>
            <w:proofErr w:type="gramEnd"/>
            <w:r>
              <w:rPr>
                <w:color w:val="000000"/>
              </w:rPr>
              <w:t>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      </w:r>
            <w:r>
              <w:rPr>
                <w:color w:val="000000"/>
              </w:rPr>
              <w:br/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CBF" w:rsidRDefault="00E43CBF">
            <w:pPr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3. Домашняя аптечка. (4 ч.)</w:t>
            </w:r>
          </w:p>
          <w:p w:rsidR="00E43CBF" w:rsidRDefault="00E43CBF">
            <w:pPr>
              <w:spacing w:before="280"/>
              <w:contextualSpacing/>
              <w:jc w:val="both"/>
              <w:rPr>
                <w:b/>
                <w:color w:val="000000"/>
              </w:rPr>
            </w:pP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Лекарства.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Лекарства. Сроки годности лекарств. Классификация лекарств. Обезболивающие средства. Антибиотики. Противоаллергические средства. Витамины. Инструкции по применению лекарств.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Правила употребления лекарств.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rPr>
                <w:color w:val="000000"/>
              </w:rPr>
              <w:t>Назначение лекарств. Противопоказания. Правила употребления лекарств. Почему нельзя употреблять лекарства без назначения врача</w:t>
            </w:r>
            <w:r>
              <w:rPr>
                <w:color w:val="000000"/>
              </w:rPr>
              <w:br/>
              <w:t>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Первая медицинская помощь при отравлениях лекарственными препаратами.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rPr>
                <w:color w:val="000000"/>
              </w:rPr>
            </w:pPr>
            <w:r>
              <w:rPr>
                <w:color w:val="000000"/>
              </w:rPr>
              <w:t>Первая медицинская помощь при отравлениях лекарственными препаратами.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работа. Домашняя аптечка.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Изучение лекарственных препаратов домашней аптечки и инструкций по их применению.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CBF" w:rsidRDefault="00E43CBF">
            <w:pPr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ind w:left="36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Тема 4. Косметические средства и личная гигиена.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(4 ч.)</w:t>
            </w:r>
          </w:p>
          <w:p w:rsidR="00E43CBF" w:rsidRDefault="00E43CBF">
            <w:pPr>
              <w:tabs>
                <w:tab w:val="left" w:pos="6620"/>
              </w:tabs>
              <w:spacing w:before="280"/>
              <w:contextualSpacing/>
              <w:rPr>
                <w:color w:val="000000"/>
              </w:rPr>
            </w:pP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Искусственные и натуральные косметические средства.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Из истории использования косметических средств. Искусственные и натуральные косметические средства.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Косметические средства в нашем доме.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Косметические и декоративные пудры. Лак для ногтей. Носители запаха. Дезодоранты. Красители для волос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Моющие косметические средства.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Моющие косметические средства. Мыла. Основные компоненты мыла. Шампуни.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Личная гигиена.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Уход за кожей. Уход за волосами. Уход за зубами.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CBF" w:rsidRDefault="00E43CBF">
            <w:pPr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5. Средства бытовой химии. (5 ч.)</w:t>
            </w:r>
            <w:r>
              <w:rPr>
                <w:b/>
                <w:color w:val="000000"/>
              </w:rPr>
              <w:br/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Синтетические моющие средства.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 истории использования 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Вещества бытовой химии для дома.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для чистки кухонной посуды. Средства для борьбы с насекомыми.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Вещества бытовой химии для дачи и огорода.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Удобрения и ядохимикаты.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Безопасное обращение со средствами бытовой химии.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Правила безопасного хранения средств бытовой химии. Правила безопасного использования средств бытовой химии.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Практическая работа. Безопасная бытовая химия.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Составление инструкций по безопасной работе со средствами бытовой химии.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CBF" w:rsidRDefault="00E43CBF">
            <w:pPr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6. Химия и экология. (7 ч)</w:t>
            </w:r>
          </w:p>
          <w:p w:rsidR="00E43CBF" w:rsidRDefault="00E43CBF">
            <w:pPr>
              <w:tabs>
                <w:tab w:val="left" w:pos="6620"/>
              </w:tabs>
              <w:spacing w:before="280"/>
              <w:contextualSpacing/>
              <w:rPr>
                <w:b/>
                <w:color w:val="000000"/>
              </w:rPr>
            </w:pP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Природные ресурсы.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природных ресурсов. Надолго ли нам хватит полезных ископаемых. Сырьевые войны.  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Экология воды.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Экология атмосферы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Экология почвы.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Экология и человек.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Личная ответственность каждого человека за безопасную окружающую среду.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Практическая работа. Органолептические свойства воды.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rPr>
                <w:color w:val="000000"/>
              </w:rPr>
            </w:pPr>
            <w:r>
              <w:rPr>
                <w:color w:val="000000"/>
              </w:rPr>
              <w:t>Сравнение различных видов воды по запаху, цвету, прозрачности, наличию осадка, пригодности для использования.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работа. Изучение состава почвы.</w:t>
            </w:r>
          </w:p>
          <w:p w:rsidR="00E43CBF" w:rsidRDefault="00E43CBF">
            <w:pPr>
              <w:tabs>
                <w:tab w:val="left" w:pos="6620"/>
              </w:tabs>
              <w:spacing w:before="280"/>
              <w:contextualSpacing/>
              <w:rPr>
                <w:color w:val="000000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Состав почвы. Механический анализ почвы. Практическое определение наличия в почве воды, воздуха, минеральных солей, перегноя.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CBF" w:rsidRDefault="00E43CBF">
            <w:pPr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проектов, зачёт. (2 ч)</w:t>
            </w: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Защита проектов.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snapToGrid w:val="0"/>
            </w:pPr>
          </w:p>
        </w:tc>
      </w:tr>
      <w:tr w:rsidR="00E43CBF" w:rsidTr="00E43CBF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F" w:rsidRDefault="00E43CBF">
            <w:pPr>
              <w:tabs>
                <w:tab w:val="left" w:pos="6620"/>
              </w:tabs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</w:pPr>
            <w:r>
              <w:t xml:space="preserve">Защита проектов.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BF" w:rsidRDefault="00E43CBF">
            <w:pPr>
              <w:tabs>
                <w:tab w:val="left" w:pos="6620"/>
              </w:tabs>
              <w:snapToGrid w:val="0"/>
            </w:pPr>
          </w:p>
        </w:tc>
      </w:tr>
    </w:tbl>
    <w:p w:rsidR="00927733" w:rsidRDefault="00927733">
      <w:pPr>
        <w:spacing w:before="280"/>
        <w:ind w:firstLine="709"/>
        <w:contextualSpacing/>
      </w:pPr>
    </w:p>
    <w:p w:rsidR="00927733" w:rsidRDefault="00927733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BC68B5" w:rsidRDefault="00BC68B5">
      <w:pPr>
        <w:spacing w:before="280"/>
        <w:ind w:firstLine="709"/>
        <w:contextualSpacing/>
        <w:jc w:val="both"/>
      </w:pPr>
    </w:p>
    <w:p w:rsidR="0061402C" w:rsidRDefault="00C17E84" w:rsidP="0061402C">
      <w:pPr>
        <w:spacing w:before="280"/>
        <w:ind w:firstLine="709"/>
        <w:contextualSpacing/>
        <w:jc w:val="both"/>
      </w:pPr>
      <w:r>
        <w:t xml:space="preserve"> </w:t>
      </w:r>
    </w:p>
    <w:p w:rsidR="00927733" w:rsidRDefault="00927733">
      <w:pPr>
        <w:spacing w:before="280" w:after="280"/>
        <w:ind w:firstLine="709"/>
        <w:contextualSpacing/>
      </w:pPr>
    </w:p>
    <w:p w:rsidR="0061402C" w:rsidRDefault="0061402C">
      <w:pPr>
        <w:spacing w:before="280" w:after="280"/>
        <w:ind w:firstLine="709"/>
        <w:contextualSpacing/>
      </w:pPr>
    </w:p>
    <w:p w:rsidR="0061402C" w:rsidRDefault="0061402C">
      <w:pPr>
        <w:spacing w:before="280" w:after="280"/>
        <w:ind w:firstLine="709"/>
        <w:contextualSpacing/>
      </w:pPr>
    </w:p>
    <w:p w:rsidR="0061402C" w:rsidRDefault="0061402C">
      <w:pPr>
        <w:spacing w:before="280" w:after="280"/>
        <w:ind w:firstLine="709"/>
        <w:contextualSpacing/>
      </w:pPr>
    </w:p>
    <w:p w:rsidR="0061402C" w:rsidRDefault="0061402C">
      <w:pPr>
        <w:spacing w:before="280" w:after="280"/>
        <w:ind w:firstLine="709"/>
        <w:contextualSpacing/>
      </w:pPr>
    </w:p>
    <w:p w:rsidR="00050215" w:rsidRDefault="00050215" w:rsidP="009558AE">
      <w:pPr>
        <w:spacing w:before="100" w:beforeAutospacing="1"/>
        <w:contextualSpacing/>
        <w:rPr>
          <w:b/>
          <w:lang w:eastAsia="ru-RU"/>
        </w:rPr>
      </w:pPr>
    </w:p>
    <w:p w:rsidR="00050215" w:rsidRDefault="00050215" w:rsidP="00050215">
      <w:pPr>
        <w:spacing w:before="100" w:beforeAutospacing="1"/>
        <w:ind w:firstLine="709"/>
        <w:contextualSpacing/>
        <w:jc w:val="center"/>
        <w:rPr>
          <w:b/>
          <w:lang w:eastAsia="ru-RU"/>
        </w:rPr>
      </w:pPr>
    </w:p>
    <w:p w:rsidR="00050215" w:rsidRPr="00050215" w:rsidRDefault="00050215" w:rsidP="00050215">
      <w:pPr>
        <w:spacing w:before="100" w:beforeAutospacing="1"/>
        <w:ind w:firstLine="709"/>
        <w:contextualSpacing/>
        <w:jc w:val="center"/>
        <w:rPr>
          <w:b/>
          <w:lang w:eastAsia="ru-RU"/>
        </w:rPr>
      </w:pPr>
      <w:r w:rsidRPr="00050215">
        <w:rPr>
          <w:b/>
          <w:lang w:eastAsia="ru-RU"/>
        </w:rPr>
        <w:t>Пояснительная записка</w:t>
      </w:r>
    </w:p>
    <w:p w:rsidR="00050215" w:rsidRPr="00050215" w:rsidRDefault="00050215" w:rsidP="00050215">
      <w:pPr>
        <w:spacing w:before="100" w:beforeAutospacing="1"/>
        <w:ind w:firstLine="709"/>
        <w:contextualSpacing/>
        <w:jc w:val="center"/>
        <w:rPr>
          <w:b/>
          <w:lang w:eastAsia="ru-RU"/>
        </w:rPr>
      </w:pPr>
    </w:p>
    <w:p w:rsidR="00050215" w:rsidRPr="00050215" w:rsidRDefault="00050215" w:rsidP="00050215">
      <w:pPr>
        <w:suppressAutoHyphens/>
        <w:jc w:val="both"/>
        <w:rPr>
          <w:sz w:val="28"/>
          <w:szCs w:val="28"/>
          <w:lang w:eastAsia="ar-SA"/>
        </w:rPr>
      </w:pPr>
      <w:r w:rsidRPr="00050215">
        <w:rPr>
          <w:sz w:val="28"/>
          <w:szCs w:val="28"/>
          <w:lang w:eastAsia="ar-SA"/>
        </w:rPr>
        <w:t xml:space="preserve"> Центр образования естественно-научной и технологической направленностей «Точка Роста»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направленности.</w:t>
      </w:r>
    </w:p>
    <w:p w:rsidR="00050215" w:rsidRPr="00050215" w:rsidRDefault="00050215" w:rsidP="00050215">
      <w:pPr>
        <w:suppressAutoHyphens/>
        <w:jc w:val="both"/>
        <w:rPr>
          <w:sz w:val="28"/>
          <w:szCs w:val="28"/>
          <w:lang w:eastAsia="ar-SA"/>
        </w:rPr>
      </w:pPr>
      <w:r w:rsidRPr="00050215">
        <w:rPr>
          <w:sz w:val="28"/>
          <w:szCs w:val="28"/>
          <w:lang w:eastAsia="ar-SA"/>
        </w:rPr>
        <w:t xml:space="preserve">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направленности.</w:t>
      </w:r>
    </w:p>
    <w:p w:rsidR="00050215" w:rsidRPr="00050215" w:rsidRDefault="00050215" w:rsidP="00050215">
      <w:pPr>
        <w:spacing w:before="100" w:beforeAutospacing="1"/>
        <w:ind w:firstLine="709"/>
        <w:contextualSpacing/>
        <w:jc w:val="center"/>
        <w:rPr>
          <w:b/>
          <w:lang w:eastAsia="ru-RU"/>
        </w:rPr>
      </w:pPr>
    </w:p>
    <w:p w:rsidR="00050215" w:rsidRPr="00050215" w:rsidRDefault="00050215" w:rsidP="00050215">
      <w:pPr>
        <w:spacing w:before="100" w:beforeAutospacing="1"/>
        <w:ind w:firstLine="709"/>
        <w:contextualSpacing/>
        <w:rPr>
          <w:lang w:eastAsia="ru-RU"/>
        </w:rPr>
      </w:pPr>
      <w:r w:rsidRPr="00050215">
        <w:rPr>
          <w:lang w:eastAsia="ru-RU"/>
        </w:rPr>
        <w:t>Программа курса внеурочной деятельности Центра «Точка Роста» по химии  "Химия за страницами учебника " рассчитана на учащихся 10 класса.</w:t>
      </w:r>
    </w:p>
    <w:p w:rsidR="00050215" w:rsidRPr="00050215" w:rsidRDefault="00050215" w:rsidP="0005021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050215">
        <w:rPr>
          <w:lang w:eastAsia="ru-RU"/>
        </w:rPr>
        <w:t>Программа курса внеурочной деятельности  «Удивительная органическая химия»  разработана на основе:</w:t>
      </w:r>
    </w:p>
    <w:p w:rsidR="00050215" w:rsidRPr="00050215" w:rsidRDefault="00050215" w:rsidP="00050215">
      <w:pPr>
        <w:numPr>
          <w:ilvl w:val="0"/>
          <w:numId w:val="24"/>
        </w:numPr>
        <w:spacing w:before="100" w:beforeAutospacing="1" w:after="100" w:afterAutospacing="1" w:line="276" w:lineRule="auto"/>
        <w:ind w:firstLine="709"/>
        <w:jc w:val="both"/>
        <w:rPr>
          <w:color w:val="000000"/>
          <w:lang w:eastAsia="ru-RU"/>
        </w:rPr>
      </w:pPr>
      <w:r w:rsidRPr="00050215">
        <w:rPr>
          <w:color w:val="000000"/>
          <w:shd w:val="clear" w:color="auto" w:fill="FFFFFF"/>
          <w:lang w:eastAsia="ru-RU"/>
        </w:rPr>
        <w:t>Федерального Закона «Об образовании в Российской Федерации» № 273-ФЗ от 29.12.2012</w:t>
      </w:r>
      <w:r w:rsidRPr="00050215">
        <w:rPr>
          <w:color w:val="000000"/>
          <w:lang w:eastAsia="ru-RU"/>
        </w:rPr>
        <w:t>;</w:t>
      </w:r>
    </w:p>
    <w:p w:rsidR="00050215" w:rsidRPr="00050215" w:rsidRDefault="00050215" w:rsidP="00050215">
      <w:pPr>
        <w:numPr>
          <w:ilvl w:val="0"/>
          <w:numId w:val="24"/>
        </w:numPr>
        <w:spacing w:before="100" w:beforeAutospacing="1" w:after="100" w:afterAutospacing="1" w:line="276" w:lineRule="auto"/>
        <w:ind w:firstLine="709"/>
        <w:jc w:val="both"/>
        <w:rPr>
          <w:color w:val="000000"/>
          <w:lang w:eastAsia="ru-RU"/>
        </w:rPr>
      </w:pPr>
      <w:r w:rsidRPr="00050215">
        <w:rPr>
          <w:color w:val="000000"/>
          <w:lang w:eastAsia="ru-RU"/>
        </w:rPr>
        <w:t>Федерального государственного образовательного стандарта основного общего образования;</w:t>
      </w:r>
    </w:p>
    <w:p w:rsidR="00050215" w:rsidRPr="00050215" w:rsidRDefault="00050215" w:rsidP="00050215">
      <w:pPr>
        <w:numPr>
          <w:ilvl w:val="0"/>
          <w:numId w:val="24"/>
        </w:numPr>
        <w:spacing w:before="100" w:beforeAutospacing="1" w:after="100" w:afterAutospacing="1" w:line="276" w:lineRule="auto"/>
        <w:ind w:firstLine="709"/>
        <w:jc w:val="both"/>
        <w:rPr>
          <w:color w:val="000000"/>
          <w:lang w:eastAsia="ru-RU"/>
        </w:rPr>
      </w:pPr>
      <w:r w:rsidRPr="00050215">
        <w:rPr>
          <w:color w:val="000000"/>
          <w:lang w:eastAsia="ru-RU"/>
        </w:rPr>
        <w:t>федерального компонента государственных образовательных стандартов основного общего образования в образовательной области "Химия" ФГОС;</w:t>
      </w:r>
    </w:p>
    <w:p w:rsidR="00050215" w:rsidRPr="00050215" w:rsidRDefault="00050215" w:rsidP="00050215">
      <w:pPr>
        <w:spacing w:before="100" w:beforeAutospacing="1"/>
        <w:contextualSpacing/>
        <w:jc w:val="both"/>
        <w:rPr>
          <w:lang w:eastAsia="ru-RU"/>
        </w:rPr>
      </w:pPr>
      <w:r w:rsidRPr="00050215">
        <w:rPr>
          <w:lang w:eastAsia="ru-RU"/>
        </w:rPr>
        <w:t xml:space="preserve">Курс внеурочной деятельности  «Удивительная органическая химия» предназначен для учащихся 10  классов, изучающих химию на базовом уровне. Данный курс позволяет расширить и углубить </w:t>
      </w:r>
      <w:r w:rsidRPr="00050215">
        <w:rPr>
          <w:lang w:eastAsia="ru-RU"/>
        </w:rPr>
        <w:lastRenderedPageBreak/>
        <w:t>практическое применение полученных учащимися теоретических знаний по химии. Курс рассчитан на 17учебных часа, 0.5 часа в неделю.</w:t>
      </w:r>
    </w:p>
    <w:p w:rsidR="00050215" w:rsidRPr="00050215" w:rsidRDefault="00050215" w:rsidP="00050215">
      <w:pPr>
        <w:spacing w:before="100" w:beforeAutospacing="1"/>
        <w:ind w:firstLine="709"/>
        <w:contextualSpacing/>
        <w:jc w:val="both"/>
        <w:rPr>
          <w:lang w:eastAsia="ru-RU"/>
        </w:rPr>
      </w:pPr>
      <w:r w:rsidRPr="00050215">
        <w:rPr>
          <w:lang w:eastAsia="ru-RU"/>
        </w:rPr>
        <w:t>Курс ориентирован на углубление и расширение знаний, на развитие любознательности и интереса к химии, на совершенствование умений учащихся обращаться с веществами, встречающимися в быту.</w:t>
      </w:r>
    </w:p>
    <w:p w:rsidR="00050215" w:rsidRPr="00050215" w:rsidRDefault="00050215" w:rsidP="00050215">
      <w:pPr>
        <w:spacing w:line="360" w:lineRule="auto"/>
        <w:ind w:firstLine="709"/>
        <w:jc w:val="center"/>
        <w:rPr>
          <w:b/>
          <w:sz w:val="22"/>
          <w:szCs w:val="22"/>
          <w:lang w:eastAsia="ru-RU"/>
        </w:rPr>
      </w:pPr>
    </w:p>
    <w:p w:rsidR="00050215" w:rsidRPr="00050215" w:rsidRDefault="00050215" w:rsidP="00050215">
      <w:pPr>
        <w:spacing w:line="360" w:lineRule="auto"/>
        <w:ind w:firstLine="709"/>
        <w:jc w:val="center"/>
        <w:rPr>
          <w:b/>
          <w:sz w:val="22"/>
          <w:szCs w:val="22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ind w:left="36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b/>
          <w:bCs/>
          <w:color w:val="000000"/>
          <w:sz w:val="21"/>
          <w:szCs w:val="21"/>
          <w:lang w:val="en-US" w:eastAsia="ru-RU"/>
        </w:rPr>
        <w:t>I</w:t>
      </w:r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ПЛАНИРУЕМЫЕ РЕЗУЛЬТАТЫ ОСВОЕНИЯ КУРСА</w:t>
      </w:r>
    </w:p>
    <w:p w:rsidR="00050215" w:rsidRPr="00050215" w:rsidRDefault="00050215" w:rsidP="0005021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у учащихся будут сформированы:</w:t>
      </w:r>
    </w:p>
    <w:p w:rsidR="00050215" w:rsidRPr="00050215" w:rsidRDefault="00050215" w:rsidP="00050215">
      <w:pPr>
        <w:numPr>
          <w:ilvl w:val="0"/>
          <w:numId w:val="14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</w:t>
      </w:r>
    </w:p>
    <w:p w:rsidR="00050215" w:rsidRPr="00050215" w:rsidRDefault="00050215" w:rsidP="00050215">
      <w:pPr>
        <w:numPr>
          <w:ilvl w:val="0"/>
          <w:numId w:val="15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ответственное отношение к учению;</w:t>
      </w:r>
    </w:p>
    <w:p w:rsidR="00050215" w:rsidRPr="00050215" w:rsidRDefault="00050215" w:rsidP="00050215">
      <w:pPr>
        <w:numPr>
          <w:ilvl w:val="0"/>
          <w:numId w:val="15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050215" w:rsidRPr="00050215" w:rsidRDefault="00050215" w:rsidP="00050215">
      <w:pPr>
        <w:numPr>
          <w:ilvl w:val="0"/>
          <w:numId w:val="15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контрпримеры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;</w:t>
      </w:r>
    </w:p>
    <w:p w:rsidR="00050215" w:rsidRPr="00050215" w:rsidRDefault="00050215" w:rsidP="00050215">
      <w:pPr>
        <w:numPr>
          <w:ilvl w:val="0"/>
          <w:numId w:val="15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умения контролировать процесс и результат учебной деятельности;</w:t>
      </w:r>
    </w:p>
    <w:p w:rsidR="00050215" w:rsidRPr="00050215" w:rsidRDefault="00050215" w:rsidP="00050215">
      <w:pPr>
        <w:numPr>
          <w:ilvl w:val="0"/>
          <w:numId w:val="15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неприятие вредных привычек: курения, употребление алкоголя, наркотиков.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у учащихся могут быть сформированы:</w:t>
      </w:r>
    </w:p>
    <w:p w:rsidR="00050215" w:rsidRPr="00050215" w:rsidRDefault="00050215" w:rsidP="00050215">
      <w:pPr>
        <w:numPr>
          <w:ilvl w:val="0"/>
          <w:numId w:val="16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коммуникативная компетентность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050215" w:rsidRPr="00050215" w:rsidRDefault="00050215" w:rsidP="00050215">
      <w:pPr>
        <w:numPr>
          <w:ilvl w:val="0"/>
          <w:numId w:val="16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050215" w:rsidRPr="00050215" w:rsidRDefault="00050215" w:rsidP="00050215">
      <w:pPr>
        <w:numPr>
          <w:ilvl w:val="0"/>
          <w:numId w:val="16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t>креативности мышления, инициативы, находчивости, активности при решении химических задач.</w:t>
      </w:r>
    </w:p>
    <w:p w:rsidR="00050215" w:rsidRPr="00050215" w:rsidRDefault="00050215" w:rsidP="0005021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spellStart"/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регулятивные УУД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учащиеся научатся:</w:t>
      </w:r>
    </w:p>
    <w:p w:rsidR="00050215" w:rsidRPr="00050215" w:rsidRDefault="00050215" w:rsidP="00050215">
      <w:pPr>
        <w:numPr>
          <w:ilvl w:val="0"/>
          <w:numId w:val="17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формулировать и удерживать учебную задачу;</w:t>
      </w:r>
    </w:p>
    <w:p w:rsidR="00050215" w:rsidRPr="00050215" w:rsidRDefault="00050215" w:rsidP="00050215">
      <w:pPr>
        <w:numPr>
          <w:ilvl w:val="0"/>
          <w:numId w:val="17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выбирать действия в соответствии с поставленной задачей и условиями её реализации;</w:t>
      </w:r>
    </w:p>
    <w:p w:rsidR="00050215" w:rsidRPr="00050215" w:rsidRDefault="00050215" w:rsidP="00050215">
      <w:pPr>
        <w:numPr>
          <w:ilvl w:val="0"/>
          <w:numId w:val="17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50215" w:rsidRPr="00050215" w:rsidRDefault="00050215" w:rsidP="00050215">
      <w:pPr>
        <w:numPr>
          <w:ilvl w:val="0"/>
          <w:numId w:val="17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составлять план и последовательность действий;</w:t>
      </w:r>
    </w:p>
    <w:p w:rsidR="00050215" w:rsidRPr="00050215" w:rsidRDefault="00050215" w:rsidP="00050215">
      <w:pPr>
        <w:numPr>
          <w:ilvl w:val="0"/>
          <w:numId w:val="17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осуществлять контроль по образцу и вносить необходимые коррективы;</w:t>
      </w:r>
    </w:p>
    <w:p w:rsidR="00050215" w:rsidRPr="00050215" w:rsidRDefault="00050215" w:rsidP="00050215">
      <w:pPr>
        <w:numPr>
          <w:ilvl w:val="0"/>
          <w:numId w:val="17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50215" w:rsidRPr="00050215" w:rsidRDefault="00050215" w:rsidP="00050215">
      <w:pPr>
        <w:numPr>
          <w:ilvl w:val="0"/>
          <w:numId w:val="17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сличать способ действия и его результат с эталоном с целью обнаружения отклонений и отличий от эталона;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учащиеся получат возможность научиться:</w:t>
      </w:r>
    </w:p>
    <w:p w:rsidR="00050215" w:rsidRPr="00050215" w:rsidRDefault="00050215" w:rsidP="00050215">
      <w:pPr>
        <w:numPr>
          <w:ilvl w:val="0"/>
          <w:numId w:val="18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050215" w:rsidRPr="00050215" w:rsidRDefault="00050215" w:rsidP="00050215">
      <w:pPr>
        <w:numPr>
          <w:ilvl w:val="0"/>
          <w:numId w:val="18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предвидеть возможности получения конкретного результата при решении задач;</w:t>
      </w:r>
    </w:p>
    <w:p w:rsidR="00050215" w:rsidRPr="00050215" w:rsidRDefault="00050215" w:rsidP="00050215">
      <w:pPr>
        <w:numPr>
          <w:ilvl w:val="0"/>
          <w:numId w:val="18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выделять и осознавать то,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050215" w:rsidRPr="00050215" w:rsidRDefault="00050215" w:rsidP="00050215">
      <w:pPr>
        <w:numPr>
          <w:ilvl w:val="0"/>
          <w:numId w:val="18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познавательные УУД: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учащиеся научатся:</w:t>
      </w:r>
    </w:p>
    <w:p w:rsidR="00050215" w:rsidRPr="00050215" w:rsidRDefault="00050215" w:rsidP="00050215">
      <w:pPr>
        <w:numPr>
          <w:ilvl w:val="0"/>
          <w:numId w:val="19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применять правила и пользоваться инструкциями, освоенными закономерностями;</w:t>
      </w:r>
    </w:p>
    <w:p w:rsidR="00050215" w:rsidRPr="00050215" w:rsidRDefault="00050215" w:rsidP="00050215">
      <w:pPr>
        <w:numPr>
          <w:ilvl w:val="0"/>
          <w:numId w:val="19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осуществлять смысловое чтение;</w:t>
      </w:r>
    </w:p>
    <w:p w:rsidR="00050215" w:rsidRPr="00050215" w:rsidRDefault="00050215" w:rsidP="00050215">
      <w:pPr>
        <w:numPr>
          <w:ilvl w:val="0"/>
          <w:numId w:val="19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50215" w:rsidRPr="00050215" w:rsidRDefault="00050215" w:rsidP="00050215">
      <w:pPr>
        <w:numPr>
          <w:ilvl w:val="0"/>
          <w:numId w:val="19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050215" w:rsidRPr="00050215" w:rsidRDefault="00050215" w:rsidP="00050215">
      <w:pPr>
        <w:numPr>
          <w:ilvl w:val="0"/>
          <w:numId w:val="20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понимать и использовать средства наглядности (рисунки, чертежи, схемы и др.) для иллюстрации, интерпретации, аргументации;</w:t>
      </w:r>
    </w:p>
    <w:p w:rsidR="00050215" w:rsidRPr="00050215" w:rsidRDefault="00050215" w:rsidP="00050215">
      <w:pPr>
        <w:numPr>
          <w:ilvl w:val="0"/>
          <w:numId w:val="20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находить в различных источниках, в том числе контролируемом пространстве Интернета, информацию, необходимую для решения проблем, и представлять её в понятной форме;</w:t>
      </w:r>
    </w:p>
    <w:p w:rsidR="00050215" w:rsidRPr="00050215" w:rsidRDefault="00050215" w:rsidP="00050215">
      <w:pPr>
        <w:numPr>
          <w:ilvl w:val="0"/>
          <w:numId w:val="20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принимать решение в условиях неполной и избыточной, точной и вероятностной информации;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учащиеся получат возможность научиться:</w:t>
      </w:r>
    </w:p>
    <w:p w:rsidR="00050215" w:rsidRPr="00050215" w:rsidRDefault="00050215" w:rsidP="00050215">
      <w:pPr>
        <w:numPr>
          <w:ilvl w:val="0"/>
          <w:numId w:val="21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050215" w:rsidRPr="00050215" w:rsidRDefault="00050215" w:rsidP="00050215">
      <w:pPr>
        <w:numPr>
          <w:ilvl w:val="0"/>
          <w:numId w:val="21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выдвигать гипотезы при решении учебных задач и понимания необходимости их проверки;</w:t>
      </w:r>
    </w:p>
    <w:p w:rsidR="00050215" w:rsidRPr="00050215" w:rsidRDefault="00050215" w:rsidP="00050215">
      <w:pPr>
        <w:numPr>
          <w:ilvl w:val="0"/>
          <w:numId w:val="21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050215" w:rsidRPr="00050215" w:rsidRDefault="00050215" w:rsidP="00050215">
      <w:pPr>
        <w:numPr>
          <w:ilvl w:val="0"/>
          <w:numId w:val="21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t>осознанно выбирать наиболее эффективные способы решения учебных и познавательных задач;</w:t>
      </w:r>
    </w:p>
    <w:p w:rsidR="00050215" w:rsidRPr="00050215" w:rsidRDefault="00050215" w:rsidP="00050215">
      <w:pPr>
        <w:numPr>
          <w:ilvl w:val="0"/>
          <w:numId w:val="21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коммуникативные УУД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учащиеся получат возможность научиться:</w:t>
      </w:r>
    </w:p>
    <w:p w:rsidR="00050215" w:rsidRPr="00050215" w:rsidRDefault="00050215" w:rsidP="00050215">
      <w:pPr>
        <w:numPr>
          <w:ilvl w:val="0"/>
          <w:numId w:val="22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050215" w:rsidRPr="00050215" w:rsidRDefault="00050215" w:rsidP="00050215">
      <w:pPr>
        <w:numPr>
          <w:ilvl w:val="0"/>
          <w:numId w:val="22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050215" w:rsidRPr="00050215" w:rsidRDefault="00050215" w:rsidP="00050215">
      <w:pPr>
        <w:numPr>
          <w:ilvl w:val="0"/>
          <w:numId w:val="22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разрешать конфликты на основе учета интересов и позиций всех участников;</w:t>
      </w:r>
    </w:p>
    <w:p w:rsidR="00050215" w:rsidRPr="00050215" w:rsidRDefault="00050215" w:rsidP="00050215">
      <w:pPr>
        <w:numPr>
          <w:ilvl w:val="0"/>
          <w:numId w:val="22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050215" w:rsidRPr="00050215" w:rsidRDefault="00050215" w:rsidP="0005021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050215">
        <w:rPr>
          <w:rFonts w:ascii="Arial" w:hAnsi="Arial" w:cs="Arial"/>
          <w:b/>
          <w:bCs/>
          <w:color w:val="000000"/>
          <w:sz w:val="21"/>
          <w:szCs w:val="21"/>
          <w:lang w:val="en-US" w:eastAsia="ru-RU"/>
        </w:rPr>
        <w:t xml:space="preserve">II </w:t>
      </w:r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СОДЕРЖАНИЕ КУРСА</w:t>
      </w:r>
    </w:p>
    <w:p w:rsidR="00050215" w:rsidRPr="00050215" w:rsidRDefault="00050215" w:rsidP="00050215">
      <w:pPr>
        <w:numPr>
          <w:ilvl w:val="0"/>
          <w:numId w:val="23"/>
        </w:num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Из истории органической химии. (1 ч)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Органические вещества. Органическая химия. Становление органической химии как науки. Теория химического строения веществ.</w:t>
      </w:r>
    </w:p>
    <w:p w:rsidR="00050215" w:rsidRPr="00050215" w:rsidRDefault="00050215" w:rsidP="00050215">
      <w:pPr>
        <w:numPr>
          <w:ilvl w:val="0"/>
          <w:numId w:val="23"/>
        </w:numPr>
        <w:shd w:val="clear" w:color="auto" w:fill="FFFFFF"/>
        <w:spacing w:after="150" w:line="276" w:lineRule="auto"/>
        <w:contextualSpacing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Классификация органических соединений. (2ч)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Классификация органических соединений по строению «углеродного скелета»: ациклические (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алканы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алкены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алкины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алкадиены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); </w:t>
      </w:r>
      <w:proofErr w:type="gram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карбо-циклические</w:t>
      </w:r>
      <w:proofErr w:type="gram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циклоалканы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 и арены) и гетероциклические. Классификация органических соединений по функциональным группам: спирты, фенолы, простые эфиры, альдегиды, кетоны, карбоновые кислоты, сложные эфиры.</w:t>
      </w:r>
    </w:p>
    <w:p w:rsidR="00050215" w:rsidRPr="00050215" w:rsidRDefault="00050215" w:rsidP="00050215">
      <w:pPr>
        <w:numPr>
          <w:ilvl w:val="0"/>
          <w:numId w:val="23"/>
        </w:numPr>
        <w:shd w:val="clear" w:color="auto" w:fill="FFFFFF"/>
        <w:spacing w:after="150" w:line="276" w:lineRule="auto"/>
        <w:contextualSpacing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Молекулы из двух элементов-углеводороды. (5 ч)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Происхождение природных источников углеводородов.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Риформинг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алкилирование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 и ароматизация нефтепродуктов.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Алканы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. Строение(sp3 – гибридизация). Промышленные способы получения: крекинг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алканов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, фракционная перегонка нефти. Лабораторные способы получения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алканов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: синтез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Вюрца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декарбоксилирование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 солей карбоновых кислот, гидролиз карбида алюминия. Горение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алканов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 в различных условиях. Термическое разложение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алканов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. Изомеризация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алканов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. Применение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алканов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Циклоалканы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. Изомерия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циклоалканов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 (по «углеродному скелету»,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цис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-, транс-, межклассовая). Особые свойства циклопропана,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циклобутана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Алкены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. Ацетилен.</w:t>
      </w:r>
    </w:p>
    <w:p w:rsidR="00050215" w:rsidRPr="00050215" w:rsidRDefault="00050215" w:rsidP="00050215">
      <w:pPr>
        <w:numPr>
          <w:ilvl w:val="0"/>
          <w:numId w:val="23"/>
        </w:numPr>
        <w:shd w:val="clear" w:color="auto" w:fill="FFFFFF"/>
        <w:spacing w:after="150" w:line="276" w:lineRule="auto"/>
        <w:contextualSpacing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О веществах с гидроксильной группой. (3 ч)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Особенности электронного строения молекул спиртов. Сравнение реакций горения этилового и </w:t>
      </w:r>
      <w:proofErr w:type="spellStart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пропилового</w:t>
      </w:r>
      <w:proofErr w:type="spellEnd"/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 xml:space="preserve"> спиртов. Сравнение скоростей взаимодействия натрия с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этанолом, пропанолом-2, глицерином. Получение простого эфира. Получение сложного эфира. Особенности свойств многоатомных спиртов. Качественная реакция на многоатомные спирты. Фенолы.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Сравнение кислотных свойств веществ, содержащих гидроксильную группу: воды, одно- и многоатомных спиртов, фенола. Реакция фенола с хлоридом железа (III). Реакция фенола с формальдегидом.</w:t>
      </w:r>
    </w:p>
    <w:p w:rsidR="00050215" w:rsidRPr="00050215" w:rsidRDefault="00050215" w:rsidP="00050215">
      <w:pPr>
        <w:shd w:val="clear" w:color="auto" w:fill="FFFFFF"/>
        <w:spacing w:after="150"/>
        <w:ind w:left="36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5.Два противоположных мира. (2ч)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Особенности строения карбоксильной группы. Свойства и применение важнейших карбоновых кислот. Качественные реакции на карбоновые кислоты и альдегид</w:t>
      </w: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br/>
        <w:t xml:space="preserve">      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t xml:space="preserve">     </w:t>
      </w:r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6.Химия в быту. Синтез и исследование свойств соединений. (4ч)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color w:val="000000"/>
          <w:sz w:val="21"/>
          <w:szCs w:val="21"/>
          <w:lang w:eastAsia="ru-RU"/>
        </w:rPr>
        <w:t>Сложные эфиры высших карбоновых кислот. Гидролиз сложных эфиров. Жиры. Омыление жиров. Натриевые и калиевые соли высших карбоновых кислот. СМС.</w:t>
      </w:r>
    </w:p>
    <w:p w:rsidR="00050215" w:rsidRPr="009558AE" w:rsidRDefault="00050215" w:rsidP="009558AE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50215" w:rsidRDefault="00050215" w:rsidP="00050215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Default="00050215" w:rsidP="009558AE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Default="00050215" w:rsidP="00050215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50215" w:rsidRPr="00050215" w:rsidRDefault="00050215" w:rsidP="00050215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  <w:proofErr w:type="gramStart"/>
      <w:r w:rsidRPr="00050215">
        <w:rPr>
          <w:rFonts w:ascii="Arial" w:hAnsi="Arial" w:cs="Arial"/>
          <w:b/>
          <w:bCs/>
          <w:color w:val="000000"/>
          <w:sz w:val="21"/>
          <w:szCs w:val="21"/>
          <w:lang w:val="en-US" w:eastAsia="ru-RU"/>
        </w:rPr>
        <w:t>III</w:t>
      </w:r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 ТЕМАТИЧЕСКОЕ</w:t>
      </w:r>
      <w:proofErr w:type="gramEnd"/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ПЛАНИРОВАНИЕ курса внеурочной деятельности</w:t>
      </w:r>
    </w:p>
    <w:p w:rsidR="00050215" w:rsidRPr="00050215" w:rsidRDefault="00050215" w:rsidP="00050215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  <w:r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«Удивительная органическая химия»</w:t>
      </w:r>
    </w:p>
    <w:p w:rsidR="00050215" w:rsidRPr="00050215" w:rsidRDefault="009558AE" w:rsidP="0005021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11</w:t>
      </w:r>
      <w:r w:rsidR="00050215" w:rsidRPr="00050215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класс (17 часов)</w:t>
      </w:r>
    </w:p>
    <w:p w:rsidR="00050215" w:rsidRPr="00050215" w:rsidRDefault="00050215" w:rsidP="0005021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Style w:val="a9"/>
        <w:tblW w:w="9850" w:type="dxa"/>
        <w:tblLook w:val="04A0" w:firstRow="1" w:lastRow="0" w:firstColumn="1" w:lastColumn="0" w:noHBand="0" w:noVBand="1"/>
      </w:tblPr>
      <w:tblGrid>
        <w:gridCol w:w="1136"/>
        <w:gridCol w:w="1493"/>
        <w:gridCol w:w="7221"/>
      </w:tblGrid>
      <w:tr w:rsidR="00050215" w:rsidRPr="00050215" w:rsidTr="0008360F">
        <w:trPr>
          <w:trHeight w:val="896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№ </w:t>
            </w:r>
            <w:r w:rsidRPr="0005021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  <w:p w:rsidR="00050215" w:rsidRPr="00050215" w:rsidRDefault="00050215" w:rsidP="00050215">
            <w:pPr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</w:tr>
      <w:tr w:rsidR="00050215" w:rsidRPr="00050215" w:rsidTr="0008360F">
        <w:trPr>
          <w:trHeight w:val="449"/>
        </w:trPr>
        <w:tc>
          <w:tcPr>
            <w:tcW w:w="9850" w:type="dxa"/>
            <w:gridSpan w:val="3"/>
          </w:tcPr>
          <w:p w:rsidR="00050215" w:rsidRPr="00050215" w:rsidRDefault="00050215" w:rsidP="000502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1: Из истории органической химии (1 час)</w:t>
            </w:r>
          </w:p>
        </w:tc>
      </w:tr>
      <w:tr w:rsidR="00050215" w:rsidRPr="00050215" w:rsidTr="0008360F">
        <w:trPr>
          <w:trHeight w:val="469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Углеродный атом-он самый главный.</w:t>
            </w:r>
          </w:p>
        </w:tc>
      </w:tr>
      <w:tr w:rsidR="00050215" w:rsidRPr="00050215" w:rsidTr="0008360F">
        <w:trPr>
          <w:trHeight w:val="449"/>
        </w:trPr>
        <w:tc>
          <w:tcPr>
            <w:tcW w:w="9850" w:type="dxa"/>
            <w:gridSpan w:val="3"/>
          </w:tcPr>
          <w:p w:rsidR="00050215" w:rsidRPr="00050215" w:rsidRDefault="00050215" w:rsidP="000502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2: Классификация органических соединений (2 часа)</w:t>
            </w:r>
          </w:p>
        </w:tc>
      </w:tr>
      <w:tr w:rsidR="00050215" w:rsidRPr="00050215" w:rsidTr="0008360F">
        <w:trPr>
          <w:trHeight w:val="734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Классификация органических соединений по строению углеродного скелета</w:t>
            </w:r>
          </w:p>
        </w:tc>
      </w:tr>
      <w:tr w:rsidR="00050215" w:rsidRPr="00050215" w:rsidTr="0008360F">
        <w:trPr>
          <w:trHeight w:val="734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Классификация органических соединений по функциональным группам</w:t>
            </w:r>
          </w:p>
        </w:tc>
      </w:tr>
      <w:tr w:rsidR="00050215" w:rsidRPr="00050215" w:rsidTr="0008360F">
        <w:trPr>
          <w:trHeight w:val="449"/>
        </w:trPr>
        <w:tc>
          <w:tcPr>
            <w:tcW w:w="9850" w:type="dxa"/>
            <w:gridSpan w:val="3"/>
          </w:tcPr>
          <w:p w:rsidR="00050215" w:rsidRPr="00050215" w:rsidRDefault="00050215" w:rsidP="000502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3: Молекулы из двух элементов-углеводороды (5 часов)</w:t>
            </w:r>
          </w:p>
        </w:tc>
      </w:tr>
      <w:tr w:rsidR="00050215" w:rsidRPr="00050215" w:rsidTr="0008360F">
        <w:trPr>
          <w:trHeight w:val="449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Тетраэдр- «подарок» природы.</w:t>
            </w:r>
          </w:p>
        </w:tc>
      </w:tr>
      <w:tr w:rsidR="00050215" w:rsidRPr="00050215" w:rsidTr="0008360F">
        <w:trPr>
          <w:trHeight w:val="449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Всегда ли двойная связь прочнее?</w:t>
            </w:r>
          </w:p>
        </w:tc>
      </w:tr>
      <w:tr w:rsidR="00050215" w:rsidRPr="00050215" w:rsidTr="0008360F">
        <w:trPr>
          <w:trHeight w:val="449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 всем известный ацетилен!</w:t>
            </w:r>
          </w:p>
        </w:tc>
      </w:tr>
      <w:tr w:rsidR="00050215" w:rsidRPr="00050215" w:rsidTr="0008360F">
        <w:trPr>
          <w:trHeight w:val="469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Молекулы-циклы.</w:t>
            </w:r>
          </w:p>
        </w:tc>
      </w:tr>
      <w:tr w:rsidR="00050215" w:rsidRPr="00050215" w:rsidTr="0008360F">
        <w:trPr>
          <w:trHeight w:val="449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Решение практических задач по теме углеводороды.</w:t>
            </w:r>
          </w:p>
        </w:tc>
      </w:tr>
      <w:tr w:rsidR="00050215" w:rsidRPr="00050215" w:rsidTr="0008360F">
        <w:trPr>
          <w:trHeight w:val="449"/>
        </w:trPr>
        <w:tc>
          <w:tcPr>
            <w:tcW w:w="9850" w:type="dxa"/>
            <w:gridSpan w:val="3"/>
          </w:tcPr>
          <w:p w:rsidR="00050215" w:rsidRPr="00050215" w:rsidRDefault="00050215" w:rsidP="000502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4: О веществах с гидроксильной группой (3 часа)</w:t>
            </w:r>
          </w:p>
        </w:tc>
      </w:tr>
      <w:tr w:rsidR="00050215" w:rsidRPr="00050215" w:rsidTr="0008360F">
        <w:trPr>
          <w:trHeight w:val="449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Спирты-они же алкоголи.</w:t>
            </w:r>
          </w:p>
        </w:tc>
      </w:tr>
      <w:tr w:rsidR="00050215" w:rsidRPr="00050215" w:rsidTr="0008360F">
        <w:trPr>
          <w:trHeight w:val="449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Та же группа, но уже кислая. Про фенол.</w:t>
            </w:r>
          </w:p>
        </w:tc>
      </w:tr>
      <w:tr w:rsidR="00050215" w:rsidRPr="00050215" w:rsidTr="0008360F">
        <w:trPr>
          <w:trHeight w:val="734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Практическое занятие.</w:t>
            </w: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Обнаружение функциональных групп: спиртов, фенолов</w:t>
            </w:r>
          </w:p>
        </w:tc>
      </w:tr>
      <w:tr w:rsidR="00050215" w:rsidRPr="00050215" w:rsidTr="0008360F">
        <w:trPr>
          <w:trHeight w:val="449"/>
        </w:trPr>
        <w:tc>
          <w:tcPr>
            <w:tcW w:w="9850" w:type="dxa"/>
            <w:gridSpan w:val="3"/>
          </w:tcPr>
          <w:p w:rsidR="00050215" w:rsidRPr="00050215" w:rsidRDefault="00050215" w:rsidP="000502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5: Два противоположных мира ( 2 часа)</w:t>
            </w:r>
          </w:p>
        </w:tc>
      </w:tr>
      <w:tr w:rsidR="00050215" w:rsidRPr="00050215" w:rsidTr="0008360F">
        <w:trPr>
          <w:trHeight w:val="449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Союз двух групп. О кислотах и основаниях.</w:t>
            </w:r>
          </w:p>
        </w:tc>
      </w:tr>
      <w:tr w:rsidR="00050215" w:rsidRPr="00050215" w:rsidTr="0008360F">
        <w:trPr>
          <w:trHeight w:val="469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Химическая эстафета «Органические кислоты»</w:t>
            </w:r>
          </w:p>
        </w:tc>
      </w:tr>
      <w:tr w:rsidR="00050215" w:rsidRPr="00050215" w:rsidTr="0008360F">
        <w:trPr>
          <w:trHeight w:val="449"/>
        </w:trPr>
        <w:tc>
          <w:tcPr>
            <w:tcW w:w="9850" w:type="dxa"/>
            <w:gridSpan w:val="3"/>
          </w:tcPr>
          <w:p w:rsidR="00050215" w:rsidRPr="00050215" w:rsidRDefault="00050215" w:rsidP="000502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6: Химия в быту. Синтез и исследование свойств соединений ( 4 часа).</w:t>
            </w:r>
          </w:p>
        </w:tc>
      </w:tr>
      <w:tr w:rsidR="00050215" w:rsidRPr="00050215" w:rsidTr="0008360F">
        <w:trPr>
          <w:trHeight w:val="734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Знакомство с разнообразием, свойствами, классификацией моющих и чистящих средств</w:t>
            </w:r>
          </w:p>
        </w:tc>
      </w:tr>
      <w:tr w:rsidR="00050215" w:rsidRPr="00050215" w:rsidTr="0008360F">
        <w:trPr>
          <w:trHeight w:val="449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Правила безопасности со средствами бытовой химии.</w:t>
            </w:r>
          </w:p>
        </w:tc>
      </w:tr>
      <w:tr w:rsidR="00050215" w:rsidRPr="00050215" w:rsidTr="0008360F">
        <w:trPr>
          <w:trHeight w:val="734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Практическое занятие</w:t>
            </w: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 Омыление жиров; получение мыла. Сравнение свойств мыла со свойствами стиральных порошков.</w:t>
            </w:r>
          </w:p>
        </w:tc>
      </w:tr>
      <w:tr w:rsidR="00050215" w:rsidRPr="00050215" w:rsidTr="0008360F">
        <w:trPr>
          <w:trHeight w:val="469"/>
        </w:trPr>
        <w:tc>
          <w:tcPr>
            <w:tcW w:w="1136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93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0" w:type="dxa"/>
          </w:tcPr>
          <w:p w:rsidR="00050215" w:rsidRPr="00050215" w:rsidRDefault="00050215" w:rsidP="000502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5021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Интеллектуальная игра «Великие русские химики».</w:t>
            </w:r>
          </w:p>
        </w:tc>
      </w:tr>
    </w:tbl>
    <w:p w:rsidR="0061402C" w:rsidRDefault="0061402C">
      <w:pPr>
        <w:spacing w:before="280" w:after="280"/>
        <w:ind w:firstLine="709"/>
        <w:contextualSpacing/>
      </w:pPr>
    </w:p>
    <w:sectPr w:rsidR="0061402C">
      <w:pgSz w:w="11906" w:h="16838"/>
      <w:pgMar w:top="851" w:right="567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BBD"/>
    <w:multiLevelType w:val="multilevel"/>
    <w:tmpl w:val="12E0611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A4E66"/>
    <w:multiLevelType w:val="multilevel"/>
    <w:tmpl w:val="C62C330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C17E6"/>
    <w:multiLevelType w:val="multilevel"/>
    <w:tmpl w:val="F182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85AFA"/>
    <w:multiLevelType w:val="multilevel"/>
    <w:tmpl w:val="D848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86668"/>
    <w:multiLevelType w:val="multilevel"/>
    <w:tmpl w:val="DB3A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96C88"/>
    <w:multiLevelType w:val="multilevel"/>
    <w:tmpl w:val="DDD85FA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A3502"/>
    <w:multiLevelType w:val="multilevel"/>
    <w:tmpl w:val="9A0A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072DC"/>
    <w:multiLevelType w:val="hybridMultilevel"/>
    <w:tmpl w:val="65FCC94A"/>
    <w:lvl w:ilvl="0" w:tplc="3FB2F16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455CD3"/>
    <w:multiLevelType w:val="multilevel"/>
    <w:tmpl w:val="8E62F0A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6534F6"/>
    <w:multiLevelType w:val="multilevel"/>
    <w:tmpl w:val="1E8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046F2"/>
    <w:multiLevelType w:val="multilevel"/>
    <w:tmpl w:val="C9A2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17064"/>
    <w:multiLevelType w:val="hybridMultilevel"/>
    <w:tmpl w:val="F746E5AC"/>
    <w:lvl w:ilvl="0" w:tplc="1136B15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00413"/>
    <w:multiLevelType w:val="multilevel"/>
    <w:tmpl w:val="1CA0A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3A3EC1"/>
    <w:multiLevelType w:val="multilevel"/>
    <w:tmpl w:val="888CE11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A12B1C"/>
    <w:multiLevelType w:val="multilevel"/>
    <w:tmpl w:val="179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365D4D"/>
    <w:multiLevelType w:val="multilevel"/>
    <w:tmpl w:val="21C4B3B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A06AD0"/>
    <w:multiLevelType w:val="multilevel"/>
    <w:tmpl w:val="D5CED0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65BF0AF6"/>
    <w:multiLevelType w:val="multilevel"/>
    <w:tmpl w:val="82EE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DF1DB1"/>
    <w:multiLevelType w:val="multilevel"/>
    <w:tmpl w:val="69FA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E20E80"/>
    <w:multiLevelType w:val="multilevel"/>
    <w:tmpl w:val="FE2EC4D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49043E"/>
    <w:multiLevelType w:val="multilevel"/>
    <w:tmpl w:val="D18EB97C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4D3F84"/>
    <w:multiLevelType w:val="multilevel"/>
    <w:tmpl w:val="BF9A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6D000D"/>
    <w:multiLevelType w:val="hybridMultilevel"/>
    <w:tmpl w:val="E7A2EC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C53954"/>
    <w:multiLevelType w:val="multilevel"/>
    <w:tmpl w:val="0DACF4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8"/>
  </w:num>
  <w:num w:numId="5">
    <w:abstractNumId w:val="15"/>
  </w:num>
  <w:num w:numId="6">
    <w:abstractNumId w:val="1"/>
  </w:num>
  <w:num w:numId="7">
    <w:abstractNumId w:val="23"/>
  </w:num>
  <w:num w:numId="8">
    <w:abstractNumId w:val="0"/>
  </w:num>
  <w:num w:numId="9">
    <w:abstractNumId w:val="5"/>
  </w:num>
  <w:num w:numId="10">
    <w:abstractNumId w:val="16"/>
  </w:num>
  <w:num w:numId="11">
    <w:abstractNumId w:val="19"/>
  </w:num>
  <w:num w:numId="12">
    <w:abstractNumId w:val="7"/>
  </w:num>
  <w:num w:numId="13">
    <w:abstractNumId w:val="11"/>
  </w:num>
  <w:num w:numId="14">
    <w:abstractNumId w:val="9"/>
  </w:num>
  <w:num w:numId="15">
    <w:abstractNumId w:val="2"/>
  </w:num>
  <w:num w:numId="16">
    <w:abstractNumId w:val="4"/>
  </w:num>
  <w:num w:numId="17">
    <w:abstractNumId w:val="14"/>
  </w:num>
  <w:num w:numId="18">
    <w:abstractNumId w:val="21"/>
  </w:num>
  <w:num w:numId="19">
    <w:abstractNumId w:val="10"/>
  </w:num>
  <w:num w:numId="20">
    <w:abstractNumId w:val="3"/>
  </w:num>
  <w:num w:numId="21">
    <w:abstractNumId w:val="17"/>
  </w:num>
  <w:num w:numId="22">
    <w:abstractNumId w:val="18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33"/>
    <w:rsid w:val="00050215"/>
    <w:rsid w:val="000949C9"/>
    <w:rsid w:val="00450D44"/>
    <w:rsid w:val="004D18D9"/>
    <w:rsid w:val="0061402C"/>
    <w:rsid w:val="00927733"/>
    <w:rsid w:val="009558AE"/>
    <w:rsid w:val="00972F0B"/>
    <w:rsid w:val="00995D49"/>
    <w:rsid w:val="00B1691B"/>
    <w:rsid w:val="00BC68B5"/>
    <w:rsid w:val="00C17E84"/>
    <w:rsid w:val="00D50878"/>
    <w:rsid w:val="00E43CBF"/>
    <w:rsid w:val="00E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E6D5"/>
  <w15:docId w15:val="{2925A130-E54E-49E7-A74D-1DF7D339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color w:val="00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Times New Roman" w:eastAsia="Times New Roman" w:hAnsi="Times New Roman" w:cs="Times New Roman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Times New Roman" w:eastAsia="Times New Roman" w:hAnsi="Times New Roman" w:cs="Times New Roman"/>
      <w:sz w:val="30"/>
    </w:rPr>
  </w:style>
  <w:style w:type="character" w:customStyle="1" w:styleId="WW8Num19z3">
    <w:name w:val="WW8Num19z3"/>
    <w:qFormat/>
    <w:rPr>
      <w:rFonts w:ascii="Calibri" w:eastAsia="Calibri" w:hAnsi="Calibri" w:cs="Times New Roman"/>
    </w:rPr>
  </w:style>
  <w:style w:type="character" w:customStyle="1" w:styleId="WW8Num19z5">
    <w:name w:val="WW8Num19z5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color w:val="000000"/>
      <w:sz w:val="24"/>
      <w:szCs w:val="24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Times New Roman" w:eastAsia="Times New Roman" w:hAnsi="Times New Roman" w:cs="Times New Roman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4">
    <w:name w:val="WW8Num39z4"/>
    <w:qFormat/>
    <w:rPr>
      <w:rFonts w:ascii="Courier New" w:hAnsi="Courier New" w:cs="Courier New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">
    <w:name w:val="Стиль2"/>
    <w:basedOn w:val="a"/>
    <w:qFormat/>
    <w:pPr>
      <w:widowControl w:val="0"/>
      <w:autoSpaceDE w:val="0"/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rPr>
      <w:sz w:val="22"/>
      <w:szCs w:val="22"/>
    </w:rPr>
  </w:style>
  <w:style w:type="paragraph" w:styleId="a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table" w:styleId="a9">
    <w:name w:val="Table Grid"/>
    <w:basedOn w:val="a1"/>
    <w:uiPriority w:val="59"/>
    <w:rsid w:val="00050215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</dc:creator>
  <cp:keywords/>
  <dc:description/>
  <cp:lastModifiedBy>Пользователь Windows</cp:lastModifiedBy>
  <cp:revision>2</cp:revision>
  <cp:lastPrinted>2023-09-16T13:26:00Z</cp:lastPrinted>
  <dcterms:created xsi:type="dcterms:W3CDTF">2023-09-26T13:05:00Z</dcterms:created>
  <dcterms:modified xsi:type="dcterms:W3CDTF">2023-09-26T13:05:00Z</dcterms:modified>
  <dc:language>en-US</dc:language>
</cp:coreProperties>
</file>