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02" w:rsidRPr="00E360A1" w:rsidRDefault="00E22062" w:rsidP="00701AFF">
      <w:pPr>
        <w:sectPr w:rsidR="00B70702" w:rsidRPr="00E360A1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3095268"/>
      <w:r w:rsidRPr="00E22062">
        <w:rPr>
          <w:noProof/>
          <w:lang w:eastAsia="ru-RU"/>
        </w:rPr>
        <w:drawing>
          <wp:inline distT="0" distB="0" distL="0" distR="0">
            <wp:extent cx="5940425" cy="8405414"/>
            <wp:effectExtent l="0" t="0" r="0" b="0"/>
            <wp:docPr id="1" name="Рисунок 1" descr="E:\Рабочий стол\скан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скан\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01AFF" w:rsidRPr="00E360A1" w:rsidRDefault="00701AFF" w:rsidP="00B70702">
      <w:pPr>
        <w:spacing w:after="0" w:line="264" w:lineRule="auto"/>
        <w:jc w:val="both"/>
      </w:pPr>
      <w:bookmarkStart w:id="2" w:name="block-13095269"/>
      <w:bookmarkEnd w:id="0"/>
      <w:r w:rsidRPr="00E360A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color w:val="000000"/>
          <w:sz w:val="28"/>
        </w:rPr>
        <w:t>​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E360A1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E360A1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</w:t>
      </w:r>
      <w:r w:rsidRPr="00E360A1">
        <w:rPr>
          <w:rFonts w:ascii="Times New Roman" w:hAnsi="Times New Roman"/>
          <w:color w:val="000000"/>
          <w:sz w:val="28"/>
        </w:rPr>
        <w:lastRenderedPageBreak/>
        <w:t>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E360A1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E360A1">
        <w:rPr>
          <w:rFonts w:ascii="Times New Roman" w:hAnsi="Times New Roman"/>
          <w:color w:val="000000"/>
          <w:sz w:val="28"/>
        </w:rPr>
        <w:t>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E360A1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</w:t>
      </w:r>
      <w:r w:rsidRPr="00E360A1">
        <w:rPr>
          <w:rFonts w:ascii="Times New Roman" w:hAnsi="Times New Roman"/>
          <w:color w:val="000000"/>
          <w:sz w:val="28"/>
        </w:rPr>
        <w:lastRenderedPageBreak/>
        <w:t>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E360A1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вариативные: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E360A1"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lastRenderedPageBreak/>
        <w:t xml:space="preserve">в 3 классе – 34 часа (1 час в неделю), 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701AFF" w:rsidRPr="00E360A1" w:rsidRDefault="00701AFF" w:rsidP="00701AFF">
      <w:pPr>
        <w:sectPr w:rsidR="00701AFF" w:rsidRPr="00E360A1">
          <w:pgSz w:w="11906" w:h="16383"/>
          <w:pgMar w:top="1134" w:right="850" w:bottom="1134" w:left="1701" w:header="720" w:footer="720" w:gutter="0"/>
          <w:cols w:space="720"/>
        </w:sectPr>
      </w:pPr>
    </w:p>
    <w:p w:rsidR="00701AFF" w:rsidRPr="00E360A1" w:rsidRDefault="00701AFF" w:rsidP="00701AFF">
      <w:pPr>
        <w:spacing w:after="0" w:line="264" w:lineRule="auto"/>
        <w:ind w:left="120"/>
        <w:jc w:val="both"/>
      </w:pPr>
      <w:bookmarkStart w:id="3" w:name="block-13095270"/>
      <w:bookmarkEnd w:id="2"/>
      <w:r w:rsidRPr="00E360A1">
        <w:rPr>
          <w:rFonts w:ascii="Times New Roman" w:hAnsi="Times New Roman"/>
          <w:color w:val="000000"/>
          <w:sz w:val="28"/>
        </w:rPr>
        <w:lastRenderedPageBreak/>
        <w:t>​</w:t>
      </w:r>
      <w:r w:rsidRPr="00E360A1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color w:val="000000"/>
          <w:sz w:val="28"/>
        </w:rPr>
        <w:t>​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701AFF" w:rsidRPr="00E360A1" w:rsidRDefault="00701AFF" w:rsidP="00701AFF">
      <w:pPr>
        <w:spacing w:after="0"/>
        <w:ind w:left="120"/>
      </w:pPr>
    </w:p>
    <w:p w:rsidR="00701AFF" w:rsidRPr="00E360A1" w:rsidRDefault="00701AFF" w:rsidP="00701AFF">
      <w:pPr>
        <w:spacing w:after="0"/>
        <w:ind w:left="120"/>
      </w:pPr>
      <w:r w:rsidRPr="00E360A1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701AFF" w:rsidRPr="00E360A1" w:rsidRDefault="00701AFF" w:rsidP="00701AFF">
      <w:pPr>
        <w:spacing w:after="0"/>
        <w:ind w:left="120"/>
      </w:pP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знакомство с манерой сказывания нараспев;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диалог с учителем;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разучивание, исполнение скоморошин;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E360A1"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701AFF" w:rsidRPr="00E360A1" w:rsidRDefault="00701AFF" w:rsidP="00701AFF">
      <w:pPr>
        <w:spacing w:after="0"/>
        <w:ind w:left="120"/>
      </w:pPr>
    </w:p>
    <w:p w:rsidR="00701AFF" w:rsidRPr="00E360A1" w:rsidRDefault="00701AFF" w:rsidP="00701AFF">
      <w:pPr>
        <w:spacing w:after="0"/>
        <w:ind w:left="120"/>
      </w:pPr>
      <w:r w:rsidRPr="00E360A1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 w:rsidRPr="00E360A1">
        <w:rPr>
          <w:rFonts w:ascii="Times New Roman" w:hAnsi="Times New Roman"/>
          <w:color w:val="000000"/>
          <w:sz w:val="28"/>
        </w:rPr>
        <w:t xml:space="preserve"> </w:t>
      </w:r>
    </w:p>
    <w:p w:rsidR="00701AFF" w:rsidRPr="00E360A1" w:rsidRDefault="00701AFF" w:rsidP="00701AFF">
      <w:pPr>
        <w:spacing w:after="0"/>
        <w:ind w:left="120"/>
      </w:pP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определение жанра;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просмотр видеозаписи;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диалог с учителем о роли дирижёра,</w:t>
      </w:r>
      <w:r w:rsidRPr="00E360A1">
        <w:rPr>
          <w:rFonts w:ascii="Times New Roman" w:hAnsi="Times New Roman"/>
          <w:i/>
          <w:color w:val="000000"/>
          <w:sz w:val="28"/>
        </w:rPr>
        <w:t xml:space="preserve"> </w:t>
      </w:r>
      <w:r w:rsidRPr="00E360A1"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701AFF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701AFF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Содержание: Жанры камерной инструментальной музыки: этюд, пьеса. </w:t>
      </w:r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«дирижирование» оркестром;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701AFF" w:rsidRPr="00E360A1" w:rsidRDefault="00701AFF" w:rsidP="00701AFF">
      <w:pPr>
        <w:spacing w:after="0"/>
        <w:ind w:left="120"/>
      </w:pPr>
    </w:p>
    <w:p w:rsidR="00701AFF" w:rsidRPr="00E360A1" w:rsidRDefault="00701AFF" w:rsidP="00701AFF">
      <w:pPr>
        <w:spacing w:after="0"/>
        <w:ind w:left="120"/>
      </w:pPr>
      <w:r w:rsidRPr="00E360A1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701AFF" w:rsidRPr="00E360A1" w:rsidRDefault="00701AFF" w:rsidP="00701AFF">
      <w:pPr>
        <w:spacing w:after="0"/>
        <w:ind w:left="120"/>
      </w:pP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E360A1">
        <w:rPr>
          <w:rFonts w:ascii="Times New Roman" w:hAnsi="Times New Roman"/>
          <w:color w:val="000000"/>
          <w:sz w:val="28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разучивание, харáктерное исполнение песни – портретной зарисовки;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танец-игра;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701AFF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Содержание: Гимн России – главный музыкальный символ нашей страны. </w:t>
      </w:r>
      <w:r>
        <w:rPr>
          <w:rFonts w:ascii="Times New Roman" w:hAnsi="Times New Roman"/>
          <w:color w:val="000000"/>
          <w:sz w:val="28"/>
        </w:rPr>
        <w:t>Традиции исполнения Гимна России. Другие гимны.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701AFF" w:rsidRPr="00E360A1" w:rsidRDefault="00701AFF" w:rsidP="00701AFF">
      <w:pPr>
        <w:spacing w:after="0"/>
        <w:ind w:left="120"/>
      </w:pPr>
    </w:p>
    <w:p w:rsidR="00701AFF" w:rsidRPr="00E360A1" w:rsidRDefault="00701AFF" w:rsidP="00701AFF">
      <w:pPr>
        <w:spacing w:after="0"/>
        <w:ind w:left="120"/>
      </w:pPr>
      <w:r w:rsidRPr="00E360A1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701AFF" w:rsidRPr="00E360A1" w:rsidRDefault="00701AFF" w:rsidP="00701AFF">
      <w:pPr>
        <w:spacing w:after="0"/>
        <w:ind w:left="120"/>
      </w:pP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>
        <w:rPr>
          <w:rFonts w:ascii="Times New Roman" w:hAnsi="Times New Roman"/>
          <w:color w:val="000000"/>
          <w:sz w:val="28"/>
        </w:rPr>
        <w:t xml:space="preserve">Искусство игры на гитаре, кастаньеты, латиноамериканские ударные инструменты. </w:t>
      </w:r>
      <w:r w:rsidRPr="00E360A1">
        <w:rPr>
          <w:rFonts w:ascii="Times New Roman" w:hAnsi="Times New Roman"/>
          <w:color w:val="000000"/>
          <w:sz w:val="28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701AFF" w:rsidRPr="00E360A1" w:rsidRDefault="00701AFF" w:rsidP="00701AFF">
      <w:pPr>
        <w:spacing w:after="0"/>
        <w:ind w:left="120"/>
      </w:pPr>
    </w:p>
    <w:p w:rsidR="00701AFF" w:rsidRPr="00E360A1" w:rsidRDefault="00701AFF" w:rsidP="00701AFF">
      <w:pPr>
        <w:spacing w:after="0"/>
        <w:ind w:left="120"/>
      </w:pPr>
      <w:r w:rsidRPr="00E360A1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 w:rsidRPr="00E360A1">
        <w:rPr>
          <w:rFonts w:ascii="Times New Roman" w:hAnsi="Times New Roman"/>
          <w:color w:val="000000"/>
          <w:sz w:val="28"/>
        </w:rPr>
        <w:t xml:space="preserve"> </w:t>
      </w:r>
    </w:p>
    <w:p w:rsidR="00701AFF" w:rsidRPr="00E360A1" w:rsidRDefault="00701AFF" w:rsidP="00701AFF">
      <w:pPr>
        <w:spacing w:after="0"/>
        <w:ind w:left="120"/>
      </w:pP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701AFF" w:rsidRPr="00E360A1" w:rsidRDefault="00701AFF" w:rsidP="00701AFF">
      <w:pPr>
        <w:spacing w:after="0"/>
        <w:ind w:left="120"/>
      </w:pPr>
    </w:p>
    <w:p w:rsidR="00701AFF" w:rsidRPr="00E360A1" w:rsidRDefault="00701AFF" w:rsidP="00701AFF">
      <w:pPr>
        <w:spacing w:after="0"/>
        <w:ind w:left="120"/>
      </w:pPr>
      <w:r w:rsidRPr="00E360A1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701AFF" w:rsidRPr="00E360A1" w:rsidRDefault="00701AFF" w:rsidP="00701AFF">
      <w:pPr>
        <w:spacing w:after="0"/>
        <w:ind w:left="120"/>
      </w:pP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01AFF" w:rsidRDefault="00701AFF" w:rsidP="00701A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701AFF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вариативно: виртуальный квест по музыкальному театру.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диалог с учителем;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701AFF" w:rsidRPr="00E360A1" w:rsidRDefault="00701AFF" w:rsidP="00701AFF">
      <w:pPr>
        <w:spacing w:after="0"/>
        <w:ind w:left="120"/>
      </w:pPr>
    </w:p>
    <w:p w:rsidR="00701AFF" w:rsidRPr="00E360A1" w:rsidRDefault="00701AFF" w:rsidP="00701AFF">
      <w:pPr>
        <w:spacing w:after="0"/>
        <w:ind w:left="120"/>
      </w:pPr>
      <w:r w:rsidRPr="00E360A1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701AFF" w:rsidRPr="00E360A1" w:rsidRDefault="00701AFF" w:rsidP="00701AFF">
      <w:pPr>
        <w:spacing w:after="0"/>
        <w:ind w:left="120"/>
      </w:pP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Джаз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E360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E360A1">
        <w:rPr>
          <w:rFonts w:ascii="Times New Roman" w:hAnsi="Times New Roman"/>
          <w:color w:val="000000"/>
          <w:sz w:val="28"/>
        </w:rPr>
        <w:t>).</w:t>
      </w:r>
    </w:p>
    <w:p w:rsidR="00701AFF" w:rsidRPr="00E360A1" w:rsidRDefault="00701AFF" w:rsidP="00701AFF">
      <w:pPr>
        <w:spacing w:after="0"/>
        <w:ind w:left="120"/>
      </w:pPr>
    </w:p>
    <w:p w:rsidR="00701AFF" w:rsidRPr="00E360A1" w:rsidRDefault="00701AFF" w:rsidP="00701AFF">
      <w:pPr>
        <w:spacing w:after="0"/>
        <w:ind w:left="120"/>
      </w:pPr>
      <w:r w:rsidRPr="00E360A1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701AFF" w:rsidRPr="00E360A1" w:rsidRDefault="00701AFF" w:rsidP="00701AFF">
      <w:pPr>
        <w:spacing w:after="0"/>
        <w:ind w:left="120"/>
      </w:pP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Звукоряд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Интонация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Ритм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Содержание: Длительности половинная, целая, шестнадцатые. </w:t>
      </w:r>
      <w:r>
        <w:rPr>
          <w:rFonts w:ascii="Times New Roman" w:hAnsi="Times New Roman"/>
          <w:color w:val="000000"/>
          <w:sz w:val="28"/>
        </w:rPr>
        <w:t xml:space="preserve">Паузы. Ритмические рисунки. </w:t>
      </w:r>
      <w:r w:rsidRPr="00E360A1">
        <w:rPr>
          <w:rFonts w:ascii="Times New Roman" w:hAnsi="Times New Roman"/>
          <w:color w:val="000000"/>
          <w:sz w:val="28"/>
        </w:rPr>
        <w:t>Ритмическая партитура.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Размер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Мелодия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Песня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Лад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Пентатоника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701AFF" w:rsidRDefault="00701AFF" w:rsidP="00701A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Интервалы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элементы двухголосия;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Гармония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Вариации</w:t>
      </w:r>
    </w:p>
    <w:p w:rsidR="00701AFF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Содержание: Варьирование как принцип развития. </w:t>
      </w:r>
      <w:r>
        <w:rPr>
          <w:rFonts w:ascii="Times New Roman" w:hAnsi="Times New Roman"/>
          <w:color w:val="000000"/>
          <w:sz w:val="28"/>
        </w:rPr>
        <w:t>Тема. Вариации.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701AFF" w:rsidRPr="00E360A1" w:rsidRDefault="00701AFF" w:rsidP="00701AFF">
      <w:pPr>
        <w:sectPr w:rsidR="00701AFF" w:rsidRPr="00E360A1">
          <w:pgSz w:w="11906" w:h="16383"/>
          <w:pgMar w:top="1134" w:right="850" w:bottom="1134" w:left="1701" w:header="720" w:footer="720" w:gutter="0"/>
          <w:cols w:space="720"/>
        </w:sectPr>
      </w:pPr>
    </w:p>
    <w:p w:rsidR="00701AFF" w:rsidRPr="00E360A1" w:rsidRDefault="00701AFF" w:rsidP="00701AFF">
      <w:pPr>
        <w:spacing w:after="0" w:line="264" w:lineRule="auto"/>
        <w:ind w:left="120"/>
        <w:jc w:val="both"/>
      </w:pPr>
      <w:bookmarkStart w:id="4" w:name="block-13095271"/>
      <w:bookmarkEnd w:id="3"/>
      <w:r w:rsidRPr="00E360A1">
        <w:rPr>
          <w:rFonts w:ascii="Times New Roman" w:hAnsi="Times New Roman"/>
          <w:color w:val="000000"/>
          <w:sz w:val="28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color w:val="000000"/>
          <w:sz w:val="28"/>
        </w:rPr>
        <w:t>​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701AFF" w:rsidRPr="00E360A1" w:rsidRDefault="00701AFF" w:rsidP="00701AFF">
      <w:pPr>
        <w:spacing w:after="0"/>
        <w:ind w:left="120"/>
      </w:pPr>
      <w:bookmarkStart w:id="5" w:name="_Toc139972685"/>
      <w:bookmarkEnd w:id="5"/>
    </w:p>
    <w:p w:rsidR="00701AFF" w:rsidRPr="00E360A1" w:rsidRDefault="00701AFF" w:rsidP="00701AFF">
      <w:pPr>
        <w:spacing w:after="0" w:line="264" w:lineRule="auto"/>
        <w:ind w:left="120"/>
        <w:jc w:val="both"/>
      </w:pP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E360A1">
        <w:rPr>
          <w:rFonts w:ascii="Times New Roman" w:hAnsi="Times New Roman"/>
          <w:color w:val="000000"/>
          <w:sz w:val="28"/>
        </w:rPr>
        <w:t xml:space="preserve"> 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E360A1">
        <w:rPr>
          <w:rFonts w:ascii="Times New Roman" w:hAnsi="Times New Roman"/>
          <w:color w:val="000000"/>
          <w:sz w:val="28"/>
        </w:rPr>
        <w:t>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E360A1">
        <w:rPr>
          <w:rFonts w:ascii="Times New Roman" w:hAnsi="Times New Roman"/>
          <w:color w:val="000000"/>
          <w:sz w:val="28"/>
        </w:rPr>
        <w:t>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E360A1">
        <w:rPr>
          <w:rFonts w:ascii="Times New Roman" w:hAnsi="Times New Roman"/>
          <w:color w:val="000000"/>
          <w:sz w:val="28"/>
        </w:rPr>
        <w:t>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360A1">
        <w:rPr>
          <w:rFonts w:ascii="Times New Roman" w:hAnsi="Times New Roman"/>
          <w:color w:val="000000"/>
          <w:sz w:val="28"/>
        </w:rPr>
        <w:t>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E360A1">
        <w:rPr>
          <w:rFonts w:ascii="Times New Roman" w:hAnsi="Times New Roman"/>
          <w:color w:val="000000"/>
          <w:sz w:val="28"/>
        </w:rPr>
        <w:t>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E360A1">
        <w:rPr>
          <w:rFonts w:ascii="Times New Roman" w:hAnsi="Times New Roman"/>
          <w:color w:val="000000"/>
          <w:sz w:val="28"/>
        </w:rPr>
        <w:t>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701AFF" w:rsidRPr="00E360A1" w:rsidRDefault="00701AFF" w:rsidP="00701AFF">
      <w:pPr>
        <w:spacing w:after="0"/>
        <w:ind w:left="120"/>
      </w:pPr>
      <w:bookmarkStart w:id="6" w:name="_Toc139972686"/>
      <w:bookmarkEnd w:id="6"/>
    </w:p>
    <w:p w:rsidR="00701AFF" w:rsidRPr="00E360A1" w:rsidRDefault="00701AFF" w:rsidP="00701AFF">
      <w:pPr>
        <w:spacing w:after="0" w:line="264" w:lineRule="auto"/>
        <w:ind w:left="120"/>
        <w:jc w:val="both"/>
      </w:pP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01AFF" w:rsidRPr="00E360A1" w:rsidRDefault="00701AFF" w:rsidP="00701AFF">
      <w:pPr>
        <w:spacing w:after="0" w:line="264" w:lineRule="auto"/>
        <w:ind w:left="120"/>
        <w:jc w:val="both"/>
      </w:pPr>
    </w:p>
    <w:p w:rsidR="00701AFF" w:rsidRPr="00E360A1" w:rsidRDefault="00701AFF" w:rsidP="00701AFF">
      <w:pPr>
        <w:spacing w:after="0" w:line="264" w:lineRule="auto"/>
        <w:ind w:left="12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701AFF" w:rsidRPr="00E360A1" w:rsidRDefault="00701AFF" w:rsidP="00701AFF">
      <w:pPr>
        <w:spacing w:after="0" w:line="264" w:lineRule="auto"/>
        <w:ind w:firstLine="600"/>
        <w:jc w:val="both"/>
      </w:pPr>
      <w:r w:rsidRPr="00E360A1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701AFF" w:rsidRPr="00E360A1" w:rsidRDefault="00701AFF" w:rsidP="00701AFF">
      <w:pPr>
        <w:sectPr w:rsidR="00701AFF" w:rsidRPr="00E360A1">
          <w:pgSz w:w="11906" w:h="16383"/>
          <w:pgMar w:top="1134" w:right="850" w:bottom="1134" w:left="1701" w:header="720" w:footer="720" w:gutter="0"/>
          <w:cols w:space="720"/>
        </w:sectPr>
      </w:pPr>
    </w:p>
    <w:p w:rsidR="00701AFF" w:rsidRDefault="00701AFF" w:rsidP="00701AFF">
      <w:pPr>
        <w:spacing w:after="0"/>
        <w:ind w:left="120"/>
      </w:pPr>
      <w:bookmarkStart w:id="7" w:name="block-13095272"/>
      <w:bookmarkEnd w:id="4"/>
      <w:r w:rsidRPr="00E360A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01AFF" w:rsidRDefault="00701AFF" w:rsidP="00701A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701AFF" w:rsidTr="00CE3ED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AFF" w:rsidRDefault="00701AFF" w:rsidP="00CE3E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AFF" w:rsidRDefault="00701AFF" w:rsidP="00CE3ED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AFF" w:rsidRDefault="00701AFF" w:rsidP="00CE3ED2"/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С.Прокофьев. Симфоническая сказка «Петя и Волк»; Н. </w:t>
            </w:r>
            <w:r w:rsidRPr="00E360A1"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AFF" w:rsidRDefault="00701AFF" w:rsidP="00CE3ED2"/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AFF" w:rsidRDefault="00701AFF" w:rsidP="00CE3ED2"/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360A1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Яковлева, муз. </w:t>
            </w: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Музыкальные портреты: песня «Болтунья»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Барто, муз. </w:t>
            </w:r>
            <w:r w:rsidRPr="00E360A1">
              <w:rPr>
                <w:rFonts w:ascii="Times New Roman" w:hAnsi="Times New Roman"/>
                <w:color w:val="000000"/>
                <w:sz w:val="24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Спадавеккиа </w:t>
            </w:r>
            <w:r w:rsidRPr="00E360A1"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AFF" w:rsidRDefault="00701AFF" w:rsidP="00CE3ED2"/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AFF" w:rsidRDefault="00701AFF" w:rsidP="00CE3ED2"/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церкви» из </w:t>
            </w:r>
            <w:r w:rsidRPr="00E360A1"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AFF" w:rsidRDefault="00701AFF" w:rsidP="00CE3ED2"/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360A1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AFF" w:rsidRDefault="00701AFF" w:rsidP="00CE3ED2"/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AFF" w:rsidRDefault="00701AFF" w:rsidP="00CE3ED2"/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AFF" w:rsidRDefault="00701AFF" w:rsidP="00CE3ED2"/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/>
        </w:tc>
      </w:tr>
    </w:tbl>
    <w:p w:rsidR="00701AFF" w:rsidRDefault="00701AFF" w:rsidP="00701AFF">
      <w:pPr>
        <w:sectPr w:rsidR="00701A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AFF" w:rsidRDefault="00701AFF" w:rsidP="00701A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701AFF" w:rsidTr="00CE3ED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AFF" w:rsidRDefault="00701AFF" w:rsidP="00CE3E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AFF" w:rsidRDefault="00701AFF" w:rsidP="00CE3ED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AFF" w:rsidRDefault="00701AFF" w:rsidP="00CE3ED2"/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 w:rsidRPr="00E360A1"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AFF" w:rsidRDefault="00701AFF" w:rsidP="00CE3ED2"/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AFF" w:rsidRDefault="00701AFF" w:rsidP="00CE3ED2"/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360A1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AFF" w:rsidRDefault="00701AFF" w:rsidP="00CE3ED2"/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 w:rsidRPr="00E360A1"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AFF" w:rsidRDefault="00701AFF" w:rsidP="00CE3ED2"/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AFF" w:rsidRDefault="00701AFF" w:rsidP="00CE3ED2"/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360A1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ильм-сказка «Золотой ключик, или Приключения Буратино», А.Толстой, </w:t>
            </w:r>
            <w:r w:rsidRPr="00E360A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AFF" w:rsidRDefault="00701AFF" w:rsidP="00CE3ED2"/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Тиэл «Как прекрасен мир!», </w:t>
            </w:r>
            <w:r w:rsidRPr="00E360A1">
              <w:rPr>
                <w:rFonts w:ascii="Times New Roman" w:hAnsi="Times New Roman"/>
                <w:color w:val="000000"/>
                <w:sz w:val="24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E360A1">
              <w:rPr>
                <w:rFonts w:ascii="Times New Roman" w:hAnsi="Times New Roman"/>
                <w:color w:val="000000"/>
                <w:sz w:val="24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AFF" w:rsidRDefault="00701AFF" w:rsidP="00CE3ED2"/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/>
        </w:tc>
      </w:tr>
    </w:tbl>
    <w:p w:rsidR="00701AFF" w:rsidRDefault="00701AFF" w:rsidP="00701AFF">
      <w:pPr>
        <w:sectPr w:rsidR="00701A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AFF" w:rsidRDefault="00701AFF" w:rsidP="00701A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701AFF" w:rsidTr="00CE3ED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AFF" w:rsidRDefault="00701AFF" w:rsidP="00CE3E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AFF" w:rsidRDefault="00701AFF" w:rsidP="00CE3ED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AFF" w:rsidRDefault="00701AFF" w:rsidP="00CE3ED2"/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AFF" w:rsidRDefault="00701AFF" w:rsidP="00CE3ED2"/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AFF" w:rsidRDefault="00701AFF" w:rsidP="00CE3ED2"/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360A1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E360A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AFF" w:rsidRDefault="00701AFF" w:rsidP="00CE3ED2"/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360A1">
              <w:rPr>
                <w:rFonts w:ascii="Times New Roman" w:hAnsi="Times New Roman"/>
                <w:color w:val="000000"/>
                <w:sz w:val="24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AFF" w:rsidRDefault="00701AFF" w:rsidP="00CE3ED2"/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AFF" w:rsidRDefault="00701AFF" w:rsidP="00CE3ED2"/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360A1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 w:rsidRPr="00E360A1"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AFF" w:rsidRDefault="00701AFF" w:rsidP="00CE3ED2"/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AFF" w:rsidRDefault="00701AFF" w:rsidP="00CE3ED2"/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AFF" w:rsidRDefault="00701AFF" w:rsidP="00CE3ED2"/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/>
        </w:tc>
      </w:tr>
    </w:tbl>
    <w:p w:rsidR="00701AFF" w:rsidRDefault="00701AFF" w:rsidP="00701AFF">
      <w:pPr>
        <w:sectPr w:rsidR="00701A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AFF" w:rsidRDefault="00701AFF" w:rsidP="00701A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701AFF" w:rsidTr="00CE3ED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AFF" w:rsidRDefault="00701AFF" w:rsidP="00CE3E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AFF" w:rsidRDefault="00701AFF" w:rsidP="00CE3ED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AFF" w:rsidRDefault="00701AFF" w:rsidP="00CE3ED2"/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AFF" w:rsidRDefault="00701AFF" w:rsidP="00CE3ED2"/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AFF" w:rsidRDefault="00701AFF" w:rsidP="00CE3ED2"/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360A1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AFF" w:rsidRDefault="00701AFF" w:rsidP="00CE3ED2"/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AFF" w:rsidRDefault="00701AFF" w:rsidP="00CE3ED2"/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AFF" w:rsidRDefault="00701AFF" w:rsidP="00CE3ED2"/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360A1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AFF" w:rsidRDefault="00701AFF" w:rsidP="00CE3ED2"/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AFF" w:rsidRDefault="00701AFF" w:rsidP="00CE3ED2"/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AFF" w:rsidRDefault="00701AFF" w:rsidP="00CE3ED2"/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/>
        </w:tc>
      </w:tr>
    </w:tbl>
    <w:p w:rsidR="00701AFF" w:rsidRDefault="00701AFF" w:rsidP="00701AFF">
      <w:pPr>
        <w:sectPr w:rsidR="00701A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AFF" w:rsidRDefault="00701AFF" w:rsidP="00701AFF">
      <w:pPr>
        <w:sectPr w:rsidR="00701A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AFF" w:rsidRDefault="00701AFF" w:rsidP="00701AFF">
      <w:pPr>
        <w:spacing w:after="0"/>
        <w:ind w:left="120"/>
      </w:pPr>
      <w:bookmarkStart w:id="8" w:name="block-13095273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01AFF" w:rsidRDefault="00701AFF" w:rsidP="00701A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701AFF" w:rsidTr="00CE3ED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AFF" w:rsidRDefault="00701AFF" w:rsidP="00CE3E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AFF" w:rsidRDefault="00701AFF" w:rsidP="00CE3ED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AFF" w:rsidRDefault="00701AFF" w:rsidP="00CE3E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AFF" w:rsidRDefault="00701AFF" w:rsidP="00CE3ED2"/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AFF" w:rsidRDefault="00701AFF" w:rsidP="00CE3ED2"/>
        </w:tc>
      </w:tr>
    </w:tbl>
    <w:p w:rsidR="00701AFF" w:rsidRDefault="00701AFF" w:rsidP="00701AFF">
      <w:pPr>
        <w:sectPr w:rsidR="00701A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AFF" w:rsidRDefault="00701AFF" w:rsidP="00701A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701AFF" w:rsidTr="00CE3ED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AFF" w:rsidRDefault="00701AFF" w:rsidP="00CE3E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AFF" w:rsidRDefault="00701AFF" w:rsidP="00CE3ED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AFF" w:rsidRDefault="00701AFF" w:rsidP="00CE3E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AFF" w:rsidRDefault="00701AFF" w:rsidP="00CE3ED2"/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AFF" w:rsidRDefault="00701AFF" w:rsidP="00CE3ED2"/>
        </w:tc>
      </w:tr>
    </w:tbl>
    <w:p w:rsidR="00701AFF" w:rsidRDefault="00701AFF" w:rsidP="00701AFF">
      <w:pPr>
        <w:sectPr w:rsidR="00701A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AFF" w:rsidRDefault="00701AFF" w:rsidP="00701A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701AFF" w:rsidTr="00CE3ED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AFF" w:rsidRDefault="00701AFF" w:rsidP="00CE3E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AFF" w:rsidRDefault="00701AFF" w:rsidP="00CE3ED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AFF" w:rsidRDefault="00701AFF" w:rsidP="00CE3E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AFF" w:rsidRDefault="00701AFF" w:rsidP="00CE3ED2"/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35116</w:t>
              </w:r>
            </w:hyperlink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AFF" w:rsidRDefault="00701AFF" w:rsidP="00CE3ED2"/>
        </w:tc>
      </w:tr>
    </w:tbl>
    <w:p w:rsidR="00701AFF" w:rsidRDefault="00701AFF" w:rsidP="00701AFF">
      <w:pPr>
        <w:sectPr w:rsidR="00701A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AFF" w:rsidRDefault="00701AFF" w:rsidP="00701A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701AFF" w:rsidTr="00CE3ED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AFF" w:rsidRDefault="00701AFF" w:rsidP="00CE3E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AFF" w:rsidRDefault="00701AFF" w:rsidP="00CE3ED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AFF" w:rsidRDefault="00701AFF" w:rsidP="00CE3E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AFF" w:rsidRDefault="00701AFF" w:rsidP="00CE3ED2"/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98962</w:t>
              </w:r>
            </w:hyperlink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95050</w:t>
              </w:r>
            </w:hyperlink>
          </w:p>
        </w:tc>
      </w:tr>
      <w:tr w:rsidR="00701AFF" w:rsidRPr="00E360A1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0A1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</w:hyperlink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</w:pPr>
          </w:p>
        </w:tc>
      </w:tr>
      <w:tr w:rsidR="00701AFF" w:rsidTr="00CE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AFF" w:rsidRPr="00E360A1" w:rsidRDefault="00701AFF" w:rsidP="00CE3ED2">
            <w:pPr>
              <w:spacing w:after="0"/>
              <w:ind w:left="135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 w:rsidRPr="00E36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1AFF" w:rsidRDefault="00701AFF" w:rsidP="00CE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AFF" w:rsidRDefault="00701AFF" w:rsidP="00CE3ED2"/>
        </w:tc>
      </w:tr>
    </w:tbl>
    <w:p w:rsidR="00701AFF" w:rsidRDefault="00701AFF" w:rsidP="00701AFF">
      <w:pPr>
        <w:sectPr w:rsidR="00701A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AFF" w:rsidRDefault="00701AFF" w:rsidP="00701AFF">
      <w:pPr>
        <w:sectPr w:rsidR="00701AF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701AFF" w:rsidRDefault="00701AFF" w:rsidP="00701A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01AFF" w:rsidRDefault="00701AFF" w:rsidP="00701A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01AFF" w:rsidRPr="00E360A1" w:rsidRDefault="00701AFF" w:rsidP="00701AFF">
      <w:pPr>
        <w:spacing w:after="0" w:line="480" w:lineRule="auto"/>
        <w:ind w:left="120"/>
      </w:pPr>
      <w:r w:rsidRPr="00E360A1">
        <w:rPr>
          <w:rFonts w:ascii="Times New Roman" w:hAnsi="Times New Roman"/>
          <w:color w:val="000000"/>
          <w:sz w:val="28"/>
        </w:rPr>
        <w:t>​‌</w:t>
      </w:r>
      <w:bookmarkStart w:id="9" w:name="0d4d2a67-5837-4252-b43a-95aa3f3876a6"/>
      <w:r w:rsidRPr="00E360A1">
        <w:rPr>
          <w:rFonts w:ascii="Times New Roman" w:hAnsi="Times New Roman"/>
          <w:color w:val="000000"/>
          <w:sz w:val="28"/>
        </w:rPr>
        <w:t xml:space="preserve">• Музыка, </w:t>
      </w:r>
      <w:r>
        <w:rPr>
          <w:rFonts w:ascii="Times New Roman" w:hAnsi="Times New Roman"/>
          <w:color w:val="000000"/>
          <w:sz w:val="28"/>
        </w:rPr>
        <w:t>1</w:t>
      </w:r>
      <w:r w:rsidRPr="00E360A1">
        <w:rPr>
          <w:rFonts w:ascii="Times New Roman" w:hAnsi="Times New Roman"/>
          <w:color w:val="000000"/>
          <w:sz w:val="28"/>
        </w:rPr>
        <w:t xml:space="preserve"> класс/ Критская Е.Д., Сергеева Г.П., Шмагина Т.С., Акционерное общество «Издательство «</w:t>
      </w:r>
      <w:bookmarkEnd w:id="9"/>
      <w:r w:rsidRPr="00E360A1">
        <w:rPr>
          <w:rFonts w:ascii="Times New Roman" w:hAnsi="Times New Roman"/>
          <w:color w:val="000000"/>
          <w:sz w:val="28"/>
        </w:rPr>
        <w:t>Просвещение» ‌​</w:t>
      </w:r>
    </w:p>
    <w:p w:rsidR="00701AFF" w:rsidRPr="00E360A1" w:rsidRDefault="00701AFF" w:rsidP="00701AFF">
      <w:pPr>
        <w:spacing w:after="0" w:line="480" w:lineRule="auto"/>
        <w:ind w:left="120"/>
      </w:pPr>
      <w:r w:rsidRPr="00E360A1">
        <w:rPr>
          <w:rFonts w:ascii="Times New Roman" w:hAnsi="Times New Roman"/>
          <w:color w:val="000000"/>
          <w:sz w:val="28"/>
        </w:rPr>
        <w:t>​‌‌</w:t>
      </w:r>
    </w:p>
    <w:p w:rsidR="00701AFF" w:rsidRPr="00E360A1" w:rsidRDefault="00701AFF" w:rsidP="00701AFF">
      <w:pPr>
        <w:spacing w:after="0"/>
        <w:ind w:left="120"/>
      </w:pPr>
      <w:r w:rsidRPr="00E360A1">
        <w:rPr>
          <w:rFonts w:ascii="Times New Roman" w:hAnsi="Times New Roman"/>
          <w:color w:val="000000"/>
          <w:sz w:val="28"/>
        </w:rPr>
        <w:t>​</w:t>
      </w:r>
    </w:p>
    <w:p w:rsidR="00701AFF" w:rsidRPr="00E360A1" w:rsidRDefault="00701AFF" w:rsidP="00701AFF">
      <w:pPr>
        <w:spacing w:after="0" w:line="480" w:lineRule="auto"/>
        <w:ind w:left="120"/>
      </w:pPr>
      <w:r w:rsidRPr="00E360A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01AFF" w:rsidRPr="00E360A1" w:rsidRDefault="00701AFF" w:rsidP="00701AFF">
      <w:pPr>
        <w:spacing w:after="0" w:line="480" w:lineRule="auto"/>
        <w:ind w:left="120"/>
      </w:pPr>
      <w:r w:rsidRPr="00E360A1">
        <w:rPr>
          <w:rFonts w:ascii="Times New Roman" w:hAnsi="Times New Roman"/>
          <w:color w:val="000000"/>
          <w:sz w:val="28"/>
        </w:rPr>
        <w:t>​‌Уроки музыки. Поурочные разработки. 1-4 классы.</w:t>
      </w:r>
      <w:r w:rsidRPr="00E360A1">
        <w:rPr>
          <w:sz w:val="28"/>
        </w:rPr>
        <w:br/>
      </w:r>
      <w:r w:rsidRPr="00E360A1">
        <w:rPr>
          <w:rFonts w:ascii="Times New Roman" w:hAnsi="Times New Roman"/>
          <w:color w:val="000000"/>
          <w:sz w:val="28"/>
        </w:rPr>
        <w:t xml:space="preserve"> Автор(ы): Критская Е. Д., Сергеева Г. П., Шмагина Т. С.</w:t>
      </w:r>
      <w:r w:rsidRPr="00E360A1">
        <w:rPr>
          <w:sz w:val="28"/>
        </w:rPr>
        <w:br/>
      </w:r>
      <w:bookmarkStart w:id="10" w:name="6c624f83-d6f6-4560-bdb9-085c19f7dab0"/>
      <w:bookmarkEnd w:id="10"/>
      <w:r w:rsidRPr="00E360A1">
        <w:rPr>
          <w:rFonts w:ascii="Times New Roman" w:hAnsi="Times New Roman"/>
          <w:color w:val="000000"/>
          <w:sz w:val="28"/>
        </w:rPr>
        <w:t>‌​</w:t>
      </w:r>
    </w:p>
    <w:p w:rsidR="00701AFF" w:rsidRPr="00E360A1" w:rsidRDefault="00701AFF" w:rsidP="00701AFF">
      <w:pPr>
        <w:spacing w:after="0"/>
        <w:ind w:left="120"/>
      </w:pPr>
    </w:p>
    <w:p w:rsidR="00701AFF" w:rsidRPr="00E360A1" w:rsidRDefault="00701AFF" w:rsidP="00701AFF">
      <w:pPr>
        <w:spacing w:after="0" w:line="480" w:lineRule="auto"/>
        <w:ind w:left="120"/>
      </w:pPr>
      <w:r w:rsidRPr="00E360A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01AFF" w:rsidRDefault="00701AFF" w:rsidP="00701A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1" w:name="b3e9be70-5c6b-42b4-b0b4-30ca1a14a2b3"/>
      <w:r>
        <w:rPr>
          <w:rFonts w:ascii="Times New Roman" w:hAnsi="Times New Roman"/>
          <w:color w:val="000000"/>
          <w:sz w:val="28"/>
        </w:rPr>
        <w:t>РЭШ</w:t>
      </w:r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01AFF" w:rsidRDefault="00701AFF" w:rsidP="00701A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5476" w:rsidRDefault="00E22062" w:rsidP="00701AFF">
      <w:pPr>
        <w:ind w:left="-142"/>
      </w:pPr>
    </w:p>
    <w:sectPr w:rsidR="00085476" w:rsidSect="00701AFF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FF"/>
    <w:rsid w:val="002357FB"/>
    <w:rsid w:val="00630EEC"/>
    <w:rsid w:val="00683C7C"/>
    <w:rsid w:val="00701AFF"/>
    <w:rsid w:val="00794156"/>
    <w:rsid w:val="00B70702"/>
    <w:rsid w:val="00C240F9"/>
    <w:rsid w:val="00E2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3014"/>
  <w15:docId w15:val="{1A50C7D6-EC46-4820-8A74-F29292A0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AFF"/>
  </w:style>
  <w:style w:type="paragraph" w:styleId="1">
    <w:name w:val="heading 1"/>
    <w:basedOn w:val="a"/>
    <w:next w:val="a"/>
    <w:link w:val="10"/>
    <w:uiPriority w:val="9"/>
    <w:qFormat/>
    <w:rsid w:val="00701A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01A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01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01A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A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1A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1AF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01AF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A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1AFF"/>
    <w:pPr>
      <w:tabs>
        <w:tab w:val="center" w:pos="4680"/>
        <w:tab w:val="right" w:pos="9360"/>
      </w:tabs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01AFF"/>
    <w:rPr>
      <w:rFonts w:eastAsiaTheme="minorEastAsia"/>
      <w:lang w:eastAsia="ru-RU"/>
    </w:rPr>
  </w:style>
  <w:style w:type="paragraph" w:styleId="a7">
    <w:name w:val="Normal Indent"/>
    <w:basedOn w:val="a"/>
    <w:uiPriority w:val="99"/>
    <w:unhideWhenUsed/>
    <w:rsid w:val="00701AFF"/>
    <w:pPr>
      <w:ind w:left="720"/>
    </w:pPr>
    <w:rPr>
      <w:rFonts w:eastAsiaTheme="minorEastAsia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701AF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701A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701AF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b">
    <w:name w:val="Заголовок Знак"/>
    <w:basedOn w:val="a0"/>
    <w:link w:val="aa"/>
    <w:uiPriority w:val="10"/>
    <w:rsid w:val="00701A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c">
    <w:name w:val="Emphasis"/>
    <w:basedOn w:val="a0"/>
    <w:uiPriority w:val="20"/>
    <w:qFormat/>
    <w:rsid w:val="00701AFF"/>
    <w:rPr>
      <w:i/>
      <w:iCs/>
    </w:rPr>
  </w:style>
  <w:style w:type="character" w:styleId="ad">
    <w:name w:val="Hyperlink"/>
    <w:basedOn w:val="a0"/>
    <w:uiPriority w:val="99"/>
    <w:unhideWhenUsed/>
    <w:rsid w:val="00701AF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701AF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"/>
    <w:next w:val="a"/>
    <w:uiPriority w:val="35"/>
    <w:semiHidden/>
    <w:unhideWhenUsed/>
    <w:qFormat/>
    <w:rsid w:val="00701AFF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ru-RU"/>
    </w:rPr>
  </w:style>
  <w:style w:type="paragraph" w:styleId="af0">
    <w:name w:val="Normal (Web)"/>
    <w:basedOn w:val="a"/>
    <w:uiPriority w:val="99"/>
    <w:semiHidden/>
    <w:unhideWhenUsed/>
    <w:rsid w:val="00683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070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16826</Words>
  <Characters>95912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3</cp:revision>
  <dcterms:created xsi:type="dcterms:W3CDTF">2023-09-26T12:04:00Z</dcterms:created>
  <dcterms:modified xsi:type="dcterms:W3CDTF">2023-09-26T12:04:00Z</dcterms:modified>
</cp:coreProperties>
</file>